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88" w:rsidRDefault="00E84588" w:rsidP="00820690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84588" w:rsidRDefault="008206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2555" cy="9154508"/>
            <wp:effectExtent l="19050" t="0" r="4445" b="0"/>
            <wp:docPr id="2" name="Рисунок 1" descr="C:\Users\PC\Desktop\скан\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скан\11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15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DAF" w:rsidRDefault="009A7DAF" w:rsidP="009A7DAF">
      <w:pPr>
        <w:tabs>
          <w:tab w:val="left" w:pos="1170"/>
        </w:tabs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>Рабочая программа по предмету английский язык в 11 классе разработана  в соответствии с нормативно-правовыми и инструктивно-методическими документами:</w:t>
      </w:r>
    </w:p>
    <w:p w:rsidR="009A7DAF" w:rsidRDefault="009A7DAF" w:rsidP="009A7DAF">
      <w:pPr>
        <w:tabs>
          <w:tab w:val="left" w:pos="270"/>
        </w:tabs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1.Федеральный компонент государственны</w:t>
      </w:r>
      <w:proofErr w:type="gramStart"/>
      <w:r>
        <w:rPr>
          <w:rFonts w:ascii="Times New Roman" w:hAnsi="Times New Roman"/>
          <w:b/>
          <w:sz w:val="28"/>
          <w:szCs w:val="28"/>
        </w:rPr>
        <w:t>х</w:t>
      </w:r>
      <w:r w:rsidR="009D5080"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образовательных  стандартов</w:t>
      </w:r>
      <w:r w:rsidR="009D5080">
        <w:rPr>
          <w:rFonts w:ascii="Times New Roman" w:hAnsi="Times New Roman"/>
          <w:b/>
          <w:sz w:val="28"/>
          <w:szCs w:val="28"/>
        </w:rPr>
        <w:t>(ФК ГОС-2004)</w:t>
      </w:r>
    </w:p>
    <w:p w:rsidR="009A7DAF" w:rsidRDefault="009D5080" w:rsidP="009D5080">
      <w:pPr>
        <w:tabs>
          <w:tab w:val="left" w:pos="435"/>
        </w:tabs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Приказ </w:t>
      </w:r>
      <w:proofErr w:type="spellStart"/>
      <w:r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РФ от 31.03.2014г. № 253 « Об утверждении федерального перечня учебников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с изменениями, внесенными приказом МОН РФ от05.07.2017г. № 629;</w:t>
      </w:r>
    </w:p>
    <w:p w:rsidR="009A7DAF" w:rsidRDefault="009D5080" w:rsidP="009D5080">
      <w:pPr>
        <w:tabs>
          <w:tab w:val="left" w:pos="465"/>
        </w:tabs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3.Авторская программа основного общего образования по английскому языку </w:t>
      </w:r>
      <w:proofErr w:type="gramStart"/>
      <w:r>
        <w:rPr>
          <w:rFonts w:ascii="Times New Roman" w:hAnsi="Times New Roman"/>
          <w:b/>
          <w:sz w:val="28"/>
          <w:szCs w:val="28"/>
        </w:rPr>
        <w:t>под</w:t>
      </w:r>
      <w:proofErr w:type="gramEnd"/>
      <w:r>
        <w:rPr>
          <w:rFonts w:ascii="Times New Roman" w:hAnsi="Times New Roman"/>
          <w:b/>
          <w:sz w:val="28"/>
          <w:szCs w:val="28"/>
        </w:rPr>
        <w:t>. Ред. К. Кауфман, М. Кауфман,2007г.</w:t>
      </w:r>
    </w:p>
    <w:p w:rsidR="009A7DAF" w:rsidRDefault="009D5080" w:rsidP="009D5080">
      <w:pPr>
        <w:tabs>
          <w:tab w:val="left" w:pos="615"/>
        </w:tabs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4.Учебный план МКОУ «СОШ №3»</w:t>
      </w:r>
      <w:r w:rsidR="0088609C">
        <w:rPr>
          <w:rFonts w:ascii="Times New Roman" w:hAnsi="Times New Roman"/>
          <w:b/>
          <w:sz w:val="28"/>
          <w:szCs w:val="28"/>
        </w:rPr>
        <w:t xml:space="preserve"> с.п. </w:t>
      </w:r>
      <w:proofErr w:type="spellStart"/>
      <w:r w:rsidR="0088609C">
        <w:rPr>
          <w:rFonts w:ascii="Times New Roman" w:hAnsi="Times New Roman"/>
          <w:b/>
          <w:sz w:val="28"/>
          <w:szCs w:val="28"/>
        </w:rPr>
        <w:t>Сармаково</w:t>
      </w:r>
      <w:proofErr w:type="spellEnd"/>
      <w:r w:rsidR="0088609C">
        <w:rPr>
          <w:rFonts w:ascii="Times New Roman" w:hAnsi="Times New Roman"/>
          <w:b/>
          <w:sz w:val="28"/>
          <w:szCs w:val="28"/>
        </w:rPr>
        <w:t xml:space="preserve">  на 2017-2018 учебный год.</w:t>
      </w:r>
    </w:p>
    <w:p w:rsidR="009A7DAF" w:rsidRDefault="0088609C" w:rsidP="0088609C">
      <w:pPr>
        <w:tabs>
          <w:tab w:val="left" w:pos="720"/>
        </w:tabs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5.Положение МКОУ «СОШ №3»  о порядке разработки, рассмотрения и утверждения рабочих программ учебных предметов.</w:t>
      </w:r>
    </w:p>
    <w:p w:rsidR="009A7DAF" w:rsidRDefault="0088609C" w:rsidP="0088609C">
      <w:pPr>
        <w:tabs>
          <w:tab w:val="left" w:pos="705"/>
        </w:tabs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6.Основная образовательная программа основного общего образования МКОУ « СОШ №3»  с. п. </w:t>
      </w:r>
      <w:proofErr w:type="spellStart"/>
      <w:r>
        <w:rPr>
          <w:rFonts w:ascii="Times New Roman" w:hAnsi="Times New Roman"/>
          <w:b/>
          <w:sz w:val="28"/>
          <w:szCs w:val="28"/>
        </w:rPr>
        <w:t>Сармаково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2017-2018 учебный год.</w:t>
      </w:r>
    </w:p>
    <w:p w:rsidR="0036194C" w:rsidRPr="00935BF7" w:rsidRDefault="0036194C" w:rsidP="0036194C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35BF7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36194C" w:rsidRPr="00096F4D" w:rsidRDefault="0036194C" w:rsidP="0036194C">
      <w:pPr>
        <w:pStyle w:val="a6"/>
        <w:spacing w:line="276" w:lineRule="auto"/>
        <w:ind w:left="284" w:right="284" w:firstLine="270"/>
        <w:jc w:val="both"/>
        <w:rPr>
          <w:sz w:val="28"/>
        </w:rPr>
      </w:pPr>
      <w:r>
        <w:t> </w:t>
      </w:r>
      <w:r w:rsidRPr="00096F4D">
        <w:rPr>
          <w:sz w:val="28"/>
        </w:rPr>
        <w:t>В результате изучения иностранного языка ученик должен</w:t>
      </w:r>
    </w:p>
    <w:p w:rsidR="0036194C" w:rsidRPr="00096F4D" w:rsidRDefault="0036194C" w:rsidP="0036194C">
      <w:pPr>
        <w:pStyle w:val="a6"/>
        <w:spacing w:line="276" w:lineRule="auto"/>
        <w:ind w:left="284" w:right="284" w:firstLine="270"/>
        <w:jc w:val="both"/>
        <w:rPr>
          <w:b/>
          <w:bCs/>
          <w:color w:val="000000"/>
          <w:sz w:val="28"/>
          <w:u w:val="single"/>
        </w:rPr>
      </w:pPr>
      <w:r w:rsidRPr="00096F4D">
        <w:rPr>
          <w:color w:val="000000"/>
          <w:sz w:val="28"/>
          <w:u w:val="single"/>
        </w:rPr>
        <w:t> </w:t>
      </w:r>
      <w:r w:rsidRPr="00096F4D">
        <w:rPr>
          <w:b/>
          <w:bCs/>
          <w:color w:val="000000"/>
          <w:sz w:val="28"/>
          <w:u w:val="single"/>
        </w:rPr>
        <w:t>знать/понимать</w:t>
      </w:r>
    </w:p>
    <w:p w:rsidR="0036194C" w:rsidRPr="00096F4D" w:rsidRDefault="0036194C" w:rsidP="0036194C">
      <w:pPr>
        <w:pStyle w:val="a6"/>
        <w:spacing w:line="276" w:lineRule="auto"/>
        <w:ind w:left="284" w:right="284" w:firstLine="270"/>
        <w:jc w:val="both"/>
        <w:rPr>
          <w:sz w:val="28"/>
        </w:rPr>
      </w:pPr>
      <w:r w:rsidRPr="00096F4D">
        <w:rPr>
          <w:sz w:val="28"/>
        </w:rPr>
        <w:t>- 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36194C" w:rsidRPr="00096F4D" w:rsidRDefault="0036194C" w:rsidP="0036194C">
      <w:pPr>
        <w:pStyle w:val="a6"/>
        <w:spacing w:line="276" w:lineRule="auto"/>
        <w:ind w:left="284" w:right="284" w:firstLine="270"/>
        <w:jc w:val="both"/>
        <w:rPr>
          <w:sz w:val="28"/>
        </w:rPr>
      </w:pPr>
      <w:r w:rsidRPr="00096F4D">
        <w:rPr>
          <w:sz w:val="28"/>
        </w:rPr>
        <w:t>-   особенности  структуры  простых  и  сложных предложений   изучаемого иностранного языка; интонацию различных коммуникативных типов предложения;</w:t>
      </w:r>
    </w:p>
    <w:p w:rsidR="0036194C" w:rsidRPr="00096F4D" w:rsidRDefault="0036194C" w:rsidP="0036194C">
      <w:pPr>
        <w:pStyle w:val="a6"/>
        <w:spacing w:line="276" w:lineRule="auto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 -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6194C" w:rsidRPr="00096F4D" w:rsidRDefault="0036194C" w:rsidP="0036194C">
      <w:pPr>
        <w:pStyle w:val="a6"/>
        <w:spacing w:line="276" w:lineRule="auto"/>
        <w:ind w:left="284" w:right="284" w:firstLine="142"/>
        <w:jc w:val="both"/>
        <w:rPr>
          <w:sz w:val="28"/>
        </w:rPr>
      </w:pPr>
      <w:r w:rsidRPr="00096F4D">
        <w:rPr>
          <w:sz w:val="28"/>
        </w:rPr>
        <w:t xml:space="preserve">- основные нормы речевого этикета (реплики </w:t>
      </w:r>
      <w:proofErr w:type="gramStart"/>
      <w:r w:rsidRPr="00096F4D">
        <w:rPr>
          <w:sz w:val="28"/>
        </w:rPr>
        <w:t>-к</w:t>
      </w:r>
      <w:proofErr w:type="gramEnd"/>
      <w:r w:rsidRPr="00096F4D">
        <w:rPr>
          <w:sz w:val="28"/>
        </w:rPr>
        <w:t>лише, наиболее распространенная оценочная лексика), принятые в стране изучаемого языка;</w:t>
      </w:r>
    </w:p>
    <w:p w:rsidR="0036194C" w:rsidRPr="00096F4D" w:rsidRDefault="0036194C" w:rsidP="0036194C">
      <w:pPr>
        <w:pStyle w:val="a6"/>
        <w:spacing w:line="276" w:lineRule="auto"/>
        <w:ind w:left="284" w:right="284" w:firstLine="142"/>
        <w:jc w:val="both"/>
        <w:rPr>
          <w:sz w:val="28"/>
        </w:rPr>
      </w:pPr>
      <w:r w:rsidRPr="00096F4D">
        <w:rPr>
          <w:sz w:val="28"/>
        </w:rPr>
        <w:t xml:space="preserve">- роль владения иностранными языками в современном мире; особенности образа жизни, быта, культуры стран изучаемого языка (всемирно известные </w:t>
      </w:r>
      <w:r w:rsidRPr="00096F4D">
        <w:rPr>
          <w:sz w:val="28"/>
        </w:rPr>
        <w:lastRenderedPageBreak/>
        <w:t>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36194C" w:rsidRPr="00096F4D" w:rsidRDefault="0036194C" w:rsidP="0036194C">
      <w:pPr>
        <w:pStyle w:val="a6"/>
        <w:spacing w:line="276" w:lineRule="auto"/>
        <w:ind w:left="284" w:right="284" w:firstLine="142"/>
        <w:jc w:val="both"/>
        <w:rPr>
          <w:b/>
          <w:bCs/>
          <w:sz w:val="28"/>
          <w:u w:val="single"/>
        </w:rPr>
      </w:pPr>
      <w:r w:rsidRPr="00096F4D">
        <w:rPr>
          <w:b/>
          <w:bCs/>
          <w:sz w:val="28"/>
          <w:u w:val="single"/>
        </w:rPr>
        <w:t> уметь</w:t>
      </w:r>
    </w:p>
    <w:p w:rsidR="0036194C" w:rsidRPr="00096F4D" w:rsidRDefault="0036194C" w:rsidP="0036194C">
      <w:pPr>
        <w:pStyle w:val="a6"/>
        <w:spacing w:line="276" w:lineRule="auto"/>
        <w:ind w:left="284" w:right="284" w:firstLine="142"/>
        <w:jc w:val="both"/>
        <w:rPr>
          <w:b/>
          <w:bCs/>
          <w:color w:val="000000"/>
          <w:sz w:val="28"/>
        </w:rPr>
      </w:pPr>
      <w:r w:rsidRPr="00096F4D">
        <w:rPr>
          <w:color w:val="000000"/>
          <w:sz w:val="28"/>
        </w:rPr>
        <w:t> </w:t>
      </w:r>
      <w:r w:rsidRPr="00096F4D">
        <w:rPr>
          <w:b/>
          <w:bCs/>
          <w:color w:val="000000"/>
          <w:sz w:val="28"/>
        </w:rPr>
        <w:t>говорение</w:t>
      </w:r>
    </w:p>
    <w:p w:rsidR="0036194C" w:rsidRPr="00096F4D" w:rsidRDefault="0036194C" w:rsidP="0036194C">
      <w:pPr>
        <w:pStyle w:val="a6"/>
        <w:spacing w:line="276" w:lineRule="auto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36194C" w:rsidRPr="00096F4D" w:rsidRDefault="0036194C" w:rsidP="0036194C">
      <w:pPr>
        <w:pStyle w:val="a6"/>
        <w:spacing w:line="276" w:lineRule="auto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па изученную тематику и усвоенный лексико-грамматический материал;</w:t>
      </w:r>
    </w:p>
    <w:p w:rsidR="0036194C" w:rsidRPr="00096F4D" w:rsidRDefault="0036194C" w:rsidP="0036194C">
      <w:pPr>
        <w:pStyle w:val="a6"/>
        <w:spacing w:line="276" w:lineRule="auto"/>
        <w:ind w:left="284" w:right="284" w:firstLine="142"/>
        <w:jc w:val="both"/>
        <w:rPr>
          <w:sz w:val="28"/>
        </w:rPr>
      </w:pPr>
      <w:r w:rsidRPr="00096F4D">
        <w:rPr>
          <w:sz w:val="28"/>
        </w:rPr>
        <w:t xml:space="preserve">    -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36194C" w:rsidRPr="00096F4D" w:rsidRDefault="0036194C" w:rsidP="0036194C">
      <w:pPr>
        <w:pStyle w:val="a6"/>
        <w:spacing w:line="276" w:lineRule="auto"/>
        <w:ind w:left="284" w:right="284" w:firstLine="142"/>
        <w:jc w:val="both"/>
        <w:rPr>
          <w:sz w:val="28"/>
        </w:rPr>
      </w:pPr>
      <w:r w:rsidRPr="00096F4D">
        <w:rPr>
          <w:sz w:val="28"/>
        </w:rPr>
        <w:t xml:space="preserve">   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096F4D">
        <w:rPr>
          <w:sz w:val="28"/>
        </w:rPr>
        <w:t>прочитанному</w:t>
      </w:r>
      <w:proofErr w:type="gramEnd"/>
      <w:r w:rsidRPr="00096F4D">
        <w:rPr>
          <w:sz w:val="28"/>
        </w:rPr>
        <w:t>/услышанному, давать краткую характеристику персонажей;</w:t>
      </w:r>
    </w:p>
    <w:p w:rsidR="0036194C" w:rsidRPr="00096F4D" w:rsidRDefault="0036194C" w:rsidP="0036194C">
      <w:pPr>
        <w:pStyle w:val="a6"/>
        <w:spacing w:line="276" w:lineRule="auto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- использовать пе</w:t>
      </w:r>
      <w:r w:rsidR="00B26C91">
        <w:rPr>
          <w:sz w:val="28"/>
        </w:rPr>
        <w:t>рифраз, синонимичные средства в</w:t>
      </w:r>
      <w:r w:rsidR="00B26C91" w:rsidRPr="00B26C91">
        <w:rPr>
          <w:sz w:val="28"/>
        </w:rPr>
        <w:t xml:space="preserve"> </w:t>
      </w:r>
      <w:r w:rsidRPr="00096F4D">
        <w:rPr>
          <w:sz w:val="28"/>
        </w:rPr>
        <w:t xml:space="preserve">процессе устного общения; </w:t>
      </w:r>
    </w:p>
    <w:p w:rsidR="0036194C" w:rsidRPr="00096F4D" w:rsidRDefault="0036194C" w:rsidP="0036194C">
      <w:pPr>
        <w:pStyle w:val="a6"/>
        <w:spacing w:line="276" w:lineRule="auto"/>
        <w:ind w:left="284" w:right="284" w:firstLine="142"/>
        <w:jc w:val="both"/>
        <w:rPr>
          <w:sz w:val="28"/>
        </w:rPr>
      </w:pPr>
      <w:proofErr w:type="spellStart"/>
      <w:r w:rsidRPr="00096F4D">
        <w:rPr>
          <w:sz w:val="28"/>
        </w:rPr>
        <w:t>аудирование</w:t>
      </w:r>
      <w:proofErr w:type="spellEnd"/>
    </w:p>
    <w:p w:rsidR="0036194C" w:rsidRPr="00096F4D" w:rsidRDefault="0036194C" w:rsidP="0036194C">
      <w:pPr>
        <w:pStyle w:val="a6"/>
        <w:spacing w:line="276" w:lineRule="auto"/>
        <w:ind w:left="284" w:right="284" w:firstLine="142"/>
        <w:jc w:val="both"/>
        <w:rPr>
          <w:sz w:val="28"/>
        </w:rPr>
      </w:pPr>
      <w:proofErr w:type="gramStart"/>
      <w:r w:rsidRPr="00096F4D">
        <w:rPr>
          <w:sz w:val="28"/>
        </w:rPr>
        <w:t xml:space="preserve">- понимать основное содержание коротких, несложных аутентичных прагматических текстов (прогноз погоды, программы </w:t>
      </w:r>
      <w:proofErr w:type="gramEnd"/>
    </w:p>
    <w:p w:rsidR="0036194C" w:rsidRPr="00096F4D" w:rsidRDefault="0036194C" w:rsidP="0036194C">
      <w:pPr>
        <w:pStyle w:val="a6"/>
        <w:spacing w:line="276" w:lineRule="auto"/>
        <w:ind w:left="284" w:right="284" w:firstLine="142"/>
        <w:jc w:val="both"/>
        <w:rPr>
          <w:sz w:val="28"/>
        </w:rPr>
      </w:pPr>
      <w:proofErr w:type="gramStart"/>
      <w:r w:rsidRPr="00096F4D">
        <w:rPr>
          <w:sz w:val="28"/>
        </w:rPr>
        <w:t>теле</w:t>
      </w:r>
      <w:proofErr w:type="gramEnd"/>
      <w:r w:rsidRPr="00096F4D">
        <w:rPr>
          <w:sz w:val="28"/>
        </w:rPr>
        <w:t>/радио передач, объявления на вокзале/в аэропорту) и выделять значимую информацию;</w:t>
      </w:r>
    </w:p>
    <w:p w:rsidR="0036194C" w:rsidRPr="00096F4D" w:rsidRDefault="0036194C" w:rsidP="0036194C">
      <w:pPr>
        <w:pStyle w:val="a6"/>
        <w:spacing w:line="276" w:lineRule="auto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 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текста» выделять главные факты, опуская второстепенные;</w:t>
      </w:r>
    </w:p>
    <w:p w:rsidR="0036194C" w:rsidRPr="00096F4D" w:rsidRDefault="0036194C" w:rsidP="0036194C">
      <w:pPr>
        <w:pStyle w:val="a6"/>
        <w:spacing w:line="276" w:lineRule="auto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- использовать переспрос, просьбу повторить;</w:t>
      </w:r>
    </w:p>
    <w:p w:rsidR="0036194C" w:rsidRPr="00096F4D" w:rsidRDefault="0036194C" w:rsidP="0036194C">
      <w:pPr>
        <w:pStyle w:val="a6"/>
        <w:spacing w:line="276" w:lineRule="auto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чтение</w:t>
      </w:r>
    </w:p>
    <w:p w:rsidR="0036194C" w:rsidRPr="00096F4D" w:rsidRDefault="0036194C" w:rsidP="0036194C">
      <w:pPr>
        <w:pStyle w:val="a6"/>
        <w:spacing w:line="276" w:lineRule="auto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-  ориентироваться в иноязычном тексте; прогнозировать его содержание по заголовку;</w:t>
      </w:r>
    </w:p>
    <w:p w:rsidR="0036194C" w:rsidRPr="00096F4D" w:rsidRDefault="0036194C" w:rsidP="0036194C">
      <w:pPr>
        <w:pStyle w:val="a6"/>
        <w:spacing w:line="276" w:lineRule="auto"/>
        <w:ind w:left="284" w:right="284" w:firstLine="142"/>
        <w:jc w:val="both"/>
        <w:rPr>
          <w:sz w:val="28"/>
        </w:rPr>
      </w:pPr>
      <w:r w:rsidRPr="00096F4D">
        <w:rPr>
          <w:sz w:val="28"/>
        </w:rPr>
        <w:t xml:space="preserve">- читать аутентичные тексты разных жанров с пониманием основного содержания (определять тему, основную мысль; выделять главные факты, </w:t>
      </w:r>
      <w:r w:rsidRPr="00096F4D">
        <w:rPr>
          <w:sz w:val="28"/>
        </w:rPr>
        <w:lastRenderedPageBreak/>
        <w:t>опуская второстепенные; устанавливать логическую последовательность основных фактов текста);</w:t>
      </w:r>
    </w:p>
    <w:p w:rsidR="0036194C" w:rsidRPr="00096F4D" w:rsidRDefault="0036194C" w:rsidP="0036194C">
      <w:pPr>
        <w:pStyle w:val="a6"/>
        <w:spacing w:line="276" w:lineRule="auto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-  читать несложные аутентичные тексты разных стилей с полным и точным подниманием,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36194C" w:rsidRPr="00096F4D" w:rsidRDefault="0036194C" w:rsidP="0036194C">
      <w:pPr>
        <w:pStyle w:val="a6"/>
        <w:spacing w:line="276" w:lineRule="auto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-читать текст с выборочным пониманием нужной или интересующей информации;</w:t>
      </w:r>
    </w:p>
    <w:p w:rsidR="0036194C" w:rsidRPr="00096F4D" w:rsidRDefault="0036194C" w:rsidP="0036194C">
      <w:pPr>
        <w:pStyle w:val="a6"/>
        <w:spacing w:line="276" w:lineRule="auto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письменная речь</w:t>
      </w:r>
    </w:p>
    <w:p w:rsidR="0036194C" w:rsidRPr="00096F4D" w:rsidRDefault="0036194C" w:rsidP="0036194C">
      <w:pPr>
        <w:pStyle w:val="a6"/>
        <w:spacing w:line="276" w:lineRule="auto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- заполнять анкеты и формуляры;</w:t>
      </w:r>
    </w:p>
    <w:p w:rsidR="0036194C" w:rsidRPr="00096F4D" w:rsidRDefault="0036194C" w:rsidP="0036194C">
      <w:pPr>
        <w:pStyle w:val="a6"/>
        <w:spacing w:line="276" w:lineRule="auto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- 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36194C" w:rsidRPr="00096F4D" w:rsidRDefault="0036194C" w:rsidP="0036194C">
      <w:pPr>
        <w:pStyle w:val="a6"/>
        <w:spacing w:line="276" w:lineRule="auto"/>
        <w:ind w:left="284" w:right="284" w:firstLine="142"/>
        <w:jc w:val="both"/>
        <w:rPr>
          <w:sz w:val="28"/>
        </w:rPr>
      </w:pPr>
      <w:r w:rsidRPr="00096F4D">
        <w:rPr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6F4D">
        <w:rPr>
          <w:sz w:val="28"/>
        </w:rPr>
        <w:t>для</w:t>
      </w:r>
      <w:proofErr w:type="gramEnd"/>
      <w:r w:rsidRPr="00096F4D">
        <w:rPr>
          <w:sz w:val="28"/>
        </w:rPr>
        <w:t>:</w:t>
      </w:r>
    </w:p>
    <w:p w:rsidR="0036194C" w:rsidRPr="00096F4D" w:rsidRDefault="0036194C" w:rsidP="0036194C">
      <w:pPr>
        <w:pStyle w:val="a6"/>
        <w:spacing w:line="276" w:lineRule="auto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36194C" w:rsidRPr="00096F4D" w:rsidRDefault="0036194C" w:rsidP="0036194C">
      <w:pPr>
        <w:pStyle w:val="a6"/>
        <w:spacing w:line="276" w:lineRule="auto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- создания целостной картины многоязычного, поликультурного мира, осознания места и роли родного языка и изучаемого иностранного языка в этом мире;</w:t>
      </w:r>
    </w:p>
    <w:p w:rsidR="0036194C" w:rsidRPr="00096F4D" w:rsidRDefault="0036194C" w:rsidP="0036194C">
      <w:pPr>
        <w:pStyle w:val="a6"/>
        <w:spacing w:line="276" w:lineRule="auto"/>
        <w:ind w:left="284" w:right="284" w:firstLine="142"/>
        <w:jc w:val="both"/>
        <w:rPr>
          <w:sz w:val="28"/>
        </w:rPr>
      </w:pPr>
      <w:r w:rsidRPr="00096F4D">
        <w:rPr>
          <w:sz w:val="28"/>
        </w:rPr>
        <w:t xml:space="preserve">-  приобщения к ценностям мировой культуры через иноязычные источники информации (в том числе </w:t>
      </w:r>
      <w:proofErr w:type="spellStart"/>
      <w:r w:rsidRPr="00096F4D">
        <w:rPr>
          <w:sz w:val="28"/>
        </w:rPr>
        <w:t>мультимедийные</w:t>
      </w:r>
      <w:proofErr w:type="spellEnd"/>
      <w:r w:rsidRPr="00096F4D">
        <w:rPr>
          <w:sz w:val="28"/>
        </w:rPr>
        <w:t>);</w:t>
      </w:r>
    </w:p>
    <w:p w:rsidR="0036194C" w:rsidRPr="00DC55D4" w:rsidRDefault="0036194C" w:rsidP="00DC55D4">
      <w:pPr>
        <w:pStyle w:val="a6"/>
        <w:spacing w:line="276" w:lineRule="auto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-  ознакомления представителей других стран с культурой своего народа; осознания себя гражданином своей страны и мира.</w:t>
      </w:r>
    </w:p>
    <w:p w:rsidR="00BC5FA9" w:rsidRPr="00BC5FA9" w:rsidRDefault="00BC5FA9" w:rsidP="00BC5FA9">
      <w:pPr>
        <w:shd w:val="clear" w:color="auto" w:fill="FFFFFF"/>
        <w:spacing w:line="36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BC5FA9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BC5FA9" w:rsidRDefault="00BC5FA9" w:rsidP="00BC5F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5F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Содержание обучения, перечень практических работ, требования к подготовке учащихся по предмету в полном объеме совпадают с примерной программой по предмету и рабочей программы.</w:t>
      </w:r>
    </w:p>
    <w:p w:rsidR="00037CEC" w:rsidRPr="00BF20C6" w:rsidRDefault="00D0595A" w:rsidP="00037CE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B15C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037CEC" w:rsidRPr="00DB15C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BF20C6" w:rsidRPr="00B26C91">
        <w:rPr>
          <w:rFonts w:ascii="Times New Roman" w:hAnsi="Times New Roman"/>
          <w:b/>
          <w:i/>
          <w:iCs/>
          <w:sz w:val="28"/>
          <w:szCs w:val="28"/>
        </w:rPr>
        <w:t>1</w:t>
      </w:r>
      <w:r w:rsidR="00BF20C6">
        <w:rPr>
          <w:rFonts w:ascii="Times New Roman" w:hAnsi="Times New Roman"/>
          <w:b/>
          <w:i/>
          <w:iCs/>
          <w:sz w:val="28"/>
          <w:szCs w:val="28"/>
        </w:rPr>
        <w:t>.Университеты Англии и России.</w:t>
      </w:r>
    </w:p>
    <w:p w:rsidR="00037CEC" w:rsidRDefault="00037CEC" w:rsidP="00037CE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37CEC">
        <w:rPr>
          <w:rFonts w:ascii="Times New Roman" w:hAnsi="Times New Roman"/>
          <w:iCs/>
          <w:sz w:val="28"/>
          <w:szCs w:val="28"/>
        </w:rPr>
        <w:t xml:space="preserve">Выбор будущей профессии. Привлекательные профессии наших дней. Современный рынок труда. Личностные качества, необходимые для выполнения той или иной работы. Влияние мнения родных, учителей, друзей на выбор профессии. Государственное образование в Великобритании. Университетское образование. </w:t>
      </w:r>
      <w:r w:rsidRPr="00037CEC">
        <w:rPr>
          <w:rFonts w:ascii="Times New Roman" w:hAnsi="Times New Roman"/>
          <w:iCs/>
          <w:sz w:val="28"/>
          <w:szCs w:val="28"/>
        </w:rPr>
        <w:lastRenderedPageBreak/>
        <w:t>Университеты Великобритании и России. Степени бакалавра и магистра. «</w:t>
      </w:r>
      <w:proofErr w:type="spellStart"/>
      <w:r w:rsidRPr="00037CEC">
        <w:rPr>
          <w:rFonts w:ascii="Times New Roman" w:hAnsi="Times New Roman"/>
          <w:iCs/>
          <w:sz w:val="28"/>
          <w:szCs w:val="28"/>
        </w:rPr>
        <w:t>Предуниверситетский</w:t>
      </w:r>
      <w:proofErr w:type="spellEnd"/>
      <w:r w:rsidRPr="00037CEC">
        <w:rPr>
          <w:rFonts w:ascii="Times New Roman" w:hAnsi="Times New Roman"/>
          <w:iCs/>
          <w:sz w:val="28"/>
          <w:szCs w:val="28"/>
        </w:rPr>
        <w:t xml:space="preserve"> год». Изучение английского языка. Варианты английского языка наших дней.</w:t>
      </w:r>
    </w:p>
    <w:p w:rsidR="00037CEC" w:rsidRPr="00037CEC" w:rsidRDefault="00037CEC" w:rsidP="00037CE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037CEC" w:rsidRPr="00BF20C6" w:rsidRDefault="00037CEC" w:rsidP="00037CE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F20C6">
        <w:rPr>
          <w:rFonts w:ascii="Times New Roman" w:hAnsi="Times New Roman"/>
          <w:b/>
          <w:i/>
          <w:iCs/>
          <w:sz w:val="28"/>
          <w:szCs w:val="28"/>
        </w:rPr>
        <w:t xml:space="preserve">2. </w:t>
      </w:r>
      <w:r w:rsidR="00BF20C6">
        <w:rPr>
          <w:rFonts w:ascii="Times New Roman" w:hAnsi="Times New Roman"/>
          <w:b/>
          <w:i/>
          <w:iCs/>
          <w:sz w:val="28"/>
          <w:szCs w:val="28"/>
        </w:rPr>
        <w:t xml:space="preserve">Условия жизни и быта на кампусе и </w:t>
      </w:r>
      <w:proofErr w:type="gramStart"/>
      <w:r w:rsidR="00BF20C6">
        <w:rPr>
          <w:rFonts w:ascii="Times New Roman" w:hAnsi="Times New Roman"/>
          <w:b/>
          <w:i/>
          <w:iCs/>
          <w:sz w:val="28"/>
          <w:szCs w:val="28"/>
        </w:rPr>
        <w:t>вне</w:t>
      </w:r>
      <w:proofErr w:type="gramEnd"/>
      <w:r w:rsidR="00BF20C6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gramStart"/>
      <w:r w:rsidR="00BF20C6">
        <w:rPr>
          <w:rFonts w:ascii="Times New Roman" w:hAnsi="Times New Roman"/>
          <w:b/>
          <w:i/>
          <w:iCs/>
          <w:sz w:val="28"/>
          <w:szCs w:val="28"/>
        </w:rPr>
        <w:t>его</w:t>
      </w:r>
      <w:proofErr w:type="gramEnd"/>
      <w:r w:rsidR="00BF20C6"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037CEC" w:rsidRPr="00037CEC" w:rsidRDefault="00037CEC" w:rsidP="00037CE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37CEC">
        <w:rPr>
          <w:rFonts w:ascii="Times New Roman" w:hAnsi="Times New Roman"/>
          <w:iCs/>
          <w:sz w:val="28"/>
          <w:szCs w:val="28"/>
        </w:rPr>
        <w:t>Различные определения понятия культуры. Разнообразие культур. Духовные и материальные ценности. Языки, традиции, обычаи, верования как отражение культуры. Общечеловеческие культурные ценности. Переоценка ценностей. Изменения в культурах разных народов. Элементы взаимопроникновения различных культур. Наиболее известные традиции Великобритании и США. Россияне глазами Британцев, культурные стереотипы. Качеств</w:t>
      </w:r>
      <w:r w:rsidR="00BF20C6">
        <w:rPr>
          <w:rFonts w:ascii="Times New Roman" w:hAnsi="Times New Roman"/>
          <w:iCs/>
          <w:sz w:val="28"/>
          <w:szCs w:val="28"/>
        </w:rPr>
        <w:t xml:space="preserve">а характера человека. </w:t>
      </w:r>
    </w:p>
    <w:p w:rsidR="00037CEC" w:rsidRPr="00BF20C6" w:rsidRDefault="00BF20C6" w:rsidP="00037CE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F20C6">
        <w:rPr>
          <w:rFonts w:ascii="Times New Roman" w:hAnsi="Times New Roman"/>
          <w:b/>
          <w:i/>
          <w:iCs/>
          <w:sz w:val="28"/>
          <w:szCs w:val="28"/>
        </w:rPr>
        <w:t>3.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Глобализация - плюсы и минусы.</w:t>
      </w:r>
    </w:p>
    <w:p w:rsidR="00BF20C6" w:rsidRPr="00BF20C6" w:rsidRDefault="00037CEC" w:rsidP="00BF20C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37CEC">
        <w:rPr>
          <w:rFonts w:ascii="Times New Roman" w:hAnsi="Times New Roman"/>
          <w:iCs/>
          <w:sz w:val="28"/>
          <w:szCs w:val="28"/>
        </w:rPr>
        <w:t xml:space="preserve">Технический прогресс, его положительное и отрицательное влияние на жизнь человека. 20 и 19 века – эра новых технологий. Современные достижения в различных областях науки. Век новых видов коммуникаций. Развитие науки и техники в исторической перспективе. Великие изобретения и открытия прошлого. Известные ученые и изобретатели. 21 век – век глобальной компьютеризации. Влияние компьютерных технологий на жизнь человека. Стив Джобс – человек-легенда мира компьютеров. Альфред Нобель. Нобелевские лауреаты. Вклад российских ученых в развитие научного прогресса. Кооперация различных </w:t>
      </w:r>
      <w:proofErr w:type="spellStart"/>
      <w:r w:rsidRPr="00037CEC">
        <w:rPr>
          <w:rFonts w:ascii="Times New Roman" w:hAnsi="Times New Roman"/>
          <w:iCs/>
          <w:sz w:val="28"/>
          <w:szCs w:val="28"/>
        </w:rPr>
        <w:t>государ</w:t>
      </w:r>
      <w:r w:rsidR="00BF20C6">
        <w:rPr>
          <w:rFonts w:ascii="Times New Roman" w:hAnsi="Times New Roman"/>
          <w:iCs/>
          <w:sz w:val="28"/>
          <w:szCs w:val="28"/>
        </w:rPr>
        <w:t>а</w:t>
      </w:r>
      <w:r w:rsidRPr="00037CEC">
        <w:rPr>
          <w:rFonts w:ascii="Times New Roman" w:hAnsi="Times New Roman"/>
          <w:iCs/>
          <w:sz w:val="28"/>
          <w:szCs w:val="28"/>
        </w:rPr>
        <w:t>ств</w:t>
      </w:r>
      <w:proofErr w:type="spellEnd"/>
      <w:r w:rsidRPr="00037CEC">
        <w:rPr>
          <w:rFonts w:ascii="Times New Roman" w:hAnsi="Times New Roman"/>
          <w:iCs/>
          <w:sz w:val="28"/>
          <w:szCs w:val="28"/>
        </w:rPr>
        <w:t xml:space="preserve"> в решении научных и технологических проблем. Попытки приостановить развитие научной мысли и прогресса в отдельном регионе – американские </w:t>
      </w:r>
      <w:proofErr w:type="spellStart"/>
      <w:r w:rsidRPr="00037CEC">
        <w:rPr>
          <w:rFonts w:ascii="Times New Roman" w:hAnsi="Times New Roman"/>
          <w:iCs/>
          <w:sz w:val="28"/>
          <w:szCs w:val="28"/>
        </w:rPr>
        <w:t>эмиши</w:t>
      </w:r>
      <w:proofErr w:type="spellEnd"/>
      <w:r w:rsidRPr="00037CEC">
        <w:rPr>
          <w:rFonts w:ascii="Times New Roman" w:hAnsi="Times New Roman"/>
          <w:iCs/>
          <w:sz w:val="28"/>
          <w:szCs w:val="28"/>
        </w:rPr>
        <w:t xml:space="preserve"> (</w:t>
      </w:r>
      <w:r w:rsidRPr="00037CEC">
        <w:rPr>
          <w:rFonts w:ascii="Times New Roman" w:hAnsi="Times New Roman"/>
          <w:iCs/>
          <w:sz w:val="28"/>
          <w:szCs w:val="28"/>
          <w:lang w:val="en-US"/>
        </w:rPr>
        <w:t>the</w:t>
      </w:r>
      <w:r w:rsidRPr="00037CEC">
        <w:rPr>
          <w:rFonts w:ascii="Times New Roman" w:hAnsi="Times New Roman"/>
          <w:iCs/>
          <w:sz w:val="28"/>
          <w:szCs w:val="28"/>
        </w:rPr>
        <w:t xml:space="preserve"> </w:t>
      </w:r>
      <w:r w:rsidRPr="00037CEC">
        <w:rPr>
          <w:rFonts w:ascii="Times New Roman" w:hAnsi="Times New Roman"/>
          <w:iCs/>
          <w:sz w:val="28"/>
          <w:szCs w:val="28"/>
          <w:lang w:val="en-US"/>
        </w:rPr>
        <w:t>Amish</w:t>
      </w:r>
      <w:r w:rsidRPr="00037CEC">
        <w:rPr>
          <w:rFonts w:ascii="Times New Roman" w:hAnsi="Times New Roman"/>
          <w:iCs/>
          <w:sz w:val="28"/>
          <w:szCs w:val="28"/>
        </w:rPr>
        <w:t>). Интернет – один из основных источников информации наших дней.</w:t>
      </w:r>
      <w:r w:rsidR="00BF20C6">
        <w:rPr>
          <w:rFonts w:ascii="Times New Roman" w:hAnsi="Times New Roman"/>
          <w:iCs/>
          <w:sz w:val="28"/>
          <w:szCs w:val="28"/>
        </w:rPr>
        <w:t xml:space="preserve"> </w:t>
      </w:r>
      <w:r w:rsidRPr="00037CEC">
        <w:rPr>
          <w:rFonts w:ascii="Times New Roman" w:hAnsi="Times New Roman"/>
          <w:iCs/>
          <w:sz w:val="28"/>
          <w:szCs w:val="28"/>
        </w:rPr>
        <w:t xml:space="preserve">Процесс глобализации в современном мире, угроза потери национальной идентичности. Угроза распространения монокультуры во всех частях света.  Место роботов и иных механических «помощников» человека в обществе будущего. Угрозы и основные проблемы в обществе будущих поколений. Пути решения насущных проблем нашего века, их возможное влияние на жизнь последующих поколений. Факты проникновения элементов культуры в культурный фонд иных народов. Будущее национальных культур. Освоение космического пространства, кооперация государств в этом процессе. Возникновение и развитие </w:t>
      </w:r>
      <w:r w:rsidRPr="00037CEC">
        <w:rPr>
          <w:rFonts w:ascii="Times New Roman" w:hAnsi="Times New Roman"/>
          <w:iCs/>
          <w:sz w:val="28"/>
          <w:szCs w:val="28"/>
        </w:rPr>
        <w:lastRenderedPageBreak/>
        <w:t>космического туризма. Возможные пути развития транспорта, городов, образования в будущем. Экологические проблемы ближайших лет.</w:t>
      </w:r>
    </w:p>
    <w:p w:rsidR="00BF20C6" w:rsidRPr="00BF20C6" w:rsidRDefault="00BF20C6" w:rsidP="00BF20C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F20C6">
        <w:rPr>
          <w:rFonts w:ascii="Times New Roman" w:hAnsi="Times New Roman"/>
          <w:b/>
          <w:i/>
          <w:iCs/>
          <w:sz w:val="28"/>
          <w:szCs w:val="28"/>
        </w:rPr>
        <w:t>4.Молодежь в поисках работы.</w:t>
      </w:r>
    </w:p>
    <w:p w:rsidR="00037CEC" w:rsidRDefault="00037CEC" w:rsidP="00BF20C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37CEC">
        <w:rPr>
          <w:rFonts w:ascii="Times New Roman" w:hAnsi="Times New Roman"/>
          <w:iCs/>
          <w:sz w:val="28"/>
          <w:szCs w:val="28"/>
        </w:rPr>
        <w:t xml:space="preserve"> Взаимоотношения между людьми в обществе будущего, стиль жизни. Молодежь и мир будущего. Статус английского языка в наши дни и </w:t>
      </w:r>
      <w:proofErr w:type="gramStart"/>
      <w:r w:rsidRPr="00037CEC">
        <w:rPr>
          <w:rFonts w:ascii="Times New Roman" w:hAnsi="Times New Roman"/>
          <w:iCs/>
          <w:sz w:val="28"/>
          <w:szCs w:val="28"/>
        </w:rPr>
        <w:t>обществе</w:t>
      </w:r>
      <w:proofErr w:type="gramEnd"/>
      <w:r w:rsidRPr="00037CEC">
        <w:rPr>
          <w:rFonts w:ascii="Times New Roman" w:hAnsi="Times New Roman"/>
          <w:iCs/>
          <w:sz w:val="28"/>
          <w:szCs w:val="28"/>
        </w:rPr>
        <w:t xml:space="preserve"> будущего. Возможные изменения личности человека в обществе будущего.</w:t>
      </w:r>
    </w:p>
    <w:p w:rsidR="00A1125A" w:rsidRDefault="00A1125A" w:rsidP="00037CE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BC5FA9" w:rsidRPr="00BC5FA9" w:rsidRDefault="0080508F" w:rsidP="0080508F">
      <w:pPr>
        <w:pStyle w:val="Default"/>
        <w:spacing w:line="360" w:lineRule="auto"/>
        <w:rPr>
          <w:b/>
          <w:color w:val="auto"/>
          <w:sz w:val="28"/>
          <w:szCs w:val="28"/>
        </w:rPr>
      </w:pPr>
      <w:r>
        <w:rPr>
          <w:iCs/>
          <w:color w:val="auto"/>
          <w:sz w:val="28"/>
          <w:szCs w:val="28"/>
          <w:lang w:eastAsia="en-US"/>
        </w:rPr>
        <w:t xml:space="preserve">                                                  </w:t>
      </w:r>
      <w:r w:rsidR="00BC5FA9" w:rsidRPr="00BC5FA9">
        <w:rPr>
          <w:b/>
          <w:color w:val="auto"/>
          <w:sz w:val="28"/>
          <w:szCs w:val="28"/>
        </w:rPr>
        <w:t>Тематическое планирование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5641"/>
        <w:gridCol w:w="1965"/>
        <w:gridCol w:w="2197"/>
      </w:tblGrid>
      <w:tr w:rsidR="001329A3" w:rsidRPr="006D104C" w:rsidTr="0080508F">
        <w:tc>
          <w:tcPr>
            <w:tcW w:w="498" w:type="dxa"/>
          </w:tcPr>
          <w:p w:rsidR="001329A3" w:rsidRPr="006D104C" w:rsidRDefault="001329A3" w:rsidP="00831465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104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81" w:type="dxa"/>
          </w:tcPr>
          <w:p w:rsidR="001329A3" w:rsidRPr="006D104C" w:rsidRDefault="0080508F" w:rsidP="00831465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1329A3" w:rsidRPr="006D104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Темы раздела</w:t>
            </w:r>
          </w:p>
        </w:tc>
        <w:tc>
          <w:tcPr>
            <w:tcW w:w="1982" w:type="dxa"/>
          </w:tcPr>
          <w:p w:rsidR="001329A3" w:rsidRPr="006D104C" w:rsidRDefault="001329A3" w:rsidP="00831465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104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13" w:type="dxa"/>
          </w:tcPr>
          <w:p w:rsidR="001329A3" w:rsidRPr="006D104C" w:rsidRDefault="001329A3" w:rsidP="00831465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104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1329A3" w:rsidRPr="006D104C" w:rsidTr="0080508F">
        <w:tc>
          <w:tcPr>
            <w:tcW w:w="498" w:type="dxa"/>
          </w:tcPr>
          <w:p w:rsidR="001329A3" w:rsidRPr="0080508F" w:rsidRDefault="001329A3" w:rsidP="00831465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0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81" w:type="dxa"/>
          </w:tcPr>
          <w:p w:rsidR="001329A3" w:rsidRPr="0080508F" w:rsidRDefault="0080508F" w:rsidP="00831465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0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Университеты Англии и России</w:t>
            </w:r>
          </w:p>
        </w:tc>
        <w:tc>
          <w:tcPr>
            <w:tcW w:w="1982" w:type="dxa"/>
          </w:tcPr>
          <w:p w:rsidR="001329A3" w:rsidRPr="0080508F" w:rsidRDefault="0080508F" w:rsidP="00831465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0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13" w:type="dxa"/>
          </w:tcPr>
          <w:p w:rsidR="001329A3" w:rsidRPr="006D104C" w:rsidRDefault="001329A3" w:rsidP="0083146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1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29A3" w:rsidRPr="006D104C" w:rsidTr="0080508F">
        <w:trPr>
          <w:trHeight w:val="435"/>
        </w:trPr>
        <w:tc>
          <w:tcPr>
            <w:tcW w:w="498" w:type="dxa"/>
          </w:tcPr>
          <w:p w:rsidR="001329A3" w:rsidRPr="0080508F" w:rsidRDefault="001329A3" w:rsidP="00831465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0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81" w:type="dxa"/>
          </w:tcPr>
          <w:p w:rsidR="001329A3" w:rsidRPr="0080508F" w:rsidRDefault="0080508F" w:rsidP="00831465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0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Условия жизни и быта  на кампусе и </w:t>
            </w:r>
            <w:proofErr w:type="gramStart"/>
            <w:r w:rsidRPr="008050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вне</w:t>
            </w:r>
            <w:proofErr w:type="gramEnd"/>
            <w:r w:rsidRPr="008050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050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его</w:t>
            </w:r>
            <w:proofErr w:type="gramEnd"/>
          </w:p>
        </w:tc>
        <w:tc>
          <w:tcPr>
            <w:tcW w:w="1982" w:type="dxa"/>
          </w:tcPr>
          <w:p w:rsidR="001329A3" w:rsidRPr="0080508F" w:rsidRDefault="0080508F" w:rsidP="00831465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0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13" w:type="dxa"/>
          </w:tcPr>
          <w:p w:rsidR="001329A3" w:rsidRPr="006D104C" w:rsidRDefault="001329A3" w:rsidP="0083146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1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29A3" w:rsidRPr="006D104C" w:rsidTr="0080508F">
        <w:tc>
          <w:tcPr>
            <w:tcW w:w="498" w:type="dxa"/>
          </w:tcPr>
          <w:p w:rsidR="001329A3" w:rsidRPr="0080508F" w:rsidRDefault="001329A3" w:rsidP="00831465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0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81" w:type="dxa"/>
          </w:tcPr>
          <w:p w:rsidR="001329A3" w:rsidRPr="0080508F" w:rsidRDefault="0080508F" w:rsidP="00831465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0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Глобализаци</w:t>
            </w:r>
            <w:proofErr w:type="gramStart"/>
            <w:r w:rsidRPr="008050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8050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плюсы и минусы</w:t>
            </w:r>
          </w:p>
        </w:tc>
        <w:tc>
          <w:tcPr>
            <w:tcW w:w="1982" w:type="dxa"/>
          </w:tcPr>
          <w:p w:rsidR="001329A3" w:rsidRPr="0080508F" w:rsidRDefault="0080508F" w:rsidP="00831465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0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13" w:type="dxa"/>
          </w:tcPr>
          <w:p w:rsidR="001329A3" w:rsidRPr="006D104C" w:rsidRDefault="001329A3" w:rsidP="0083146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1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29A3" w:rsidRPr="006D104C" w:rsidTr="0080508F">
        <w:trPr>
          <w:trHeight w:val="488"/>
        </w:trPr>
        <w:tc>
          <w:tcPr>
            <w:tcW w:w="498" w:type="dxa"/>
          </w:tcPr>
          <w:p w:rsidR="001329A3" w:rsidRPr="006D104C" w:rsidRDefault="001329A3" w:rsidP="0083146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0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6D1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1" w:type="dxa"/>
          </w:tcPr>
          <w:p w:rsidR="001329A3" w:rsidRPr="0080508F" w:rsidRDefault="0080508F" w:rsidP="00831465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0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Молодежь в поисках работы.</w:t>
            </w:r>
          </w:p>
        </w:tc>
        <w:tc>
          <w:tcPr>
            <w:tcW w:w="1982" w:type="dxa"/>
          </w:tcPr>
          <w:p w:rsidR="001329A3" w:rsidRPr="0080508F" w:rsidRDefault="00037CEC" w:rsidP="00831465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0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8050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3" w:type="dxa"/>
          </w:tcPr>
          <w:p w:rsidR="001329A3" w:rsidRPr="006D104C" w:rsidRDefault="001329A3" w:rsidP="0083146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1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36194C" w:rsidRPr="0043091B" w:rsidRDefault="0036194C" w:rsidP="0036194C">
      <w:pPr>
        <w:widowControl w:val="0"/>
        <w:jc w:val="center"/>
        <w:rPr>
          <w:rFonts w:ascii="Times New Roman" w:eastAsia="SimSun" w:hAnsi="Times New Roman"/>
          <w:kern w:val="2"/>
          <w:lang w:eastAsia="hi-IN" w:bidi="hi-IN"/>
        </w:rPr>
      </w:pPr>
    </w:p>
    <w:p w:rsidR="0036194C" w:rsidRDefault="0036194C" w:rsidP="0036194C">
      <w:pPr>
        <w:widowControl w:val="0"/>
        <w:jc w:val="both"/>
        <w:rPr>
          <w:rFonts w:ascii="Times New Roman" w:eastAsia="SimSun" w:hAnsi="Times New Roman"/>
          <w:kern w:val="2"/>
          <w:lang w:eastAsia="hi-IN" w:bidi="hi-IN"/>
        </w:rPr>
      </w:pPr>
    </w:p>
    <w:p w:rsidR="0036194C" w:rsidRDefault="0036194C" w:rsidP="0036194C">
      <w:pPr>
        <w:widowControl w:val="0"/>
        <w:jc w:val="both"/>
        <w:rPr>
          <w:rFonts w:ascii="Times New Roman" w:eastAsia="SimSun" w:hAnsi="Times New Roman"/>
          <w:kern w:val="2"/>
          <w:lang w:eastAsia="hi-IN" w:bidi="hi-IN"/>
        </w:rPr>
      </w:pPr>
    </w:p>
    <w:p w:rsidR="0036194C" w:rsidRDefault="0036194C" w:rsidP="0036194C">
      <w:pPr>
        <w:widowControl w:val="0"/>
        <w:jc w:val="both"/>
        <w:rPr>
          <w:rFonts w:ascii="Times New Roman" w:eastAsia="SimSun" w:hAnsi="Times New Roman"/>
          <w:kern w:val="2"/>
          <w:lang w:eastAsia="hi-IN" w:bidi="hi-IN"/>
        </w:rPr>
      </w:pPr>
    </w:p>
    <w:p w:rsidR="000069AD" w:rsidRDefault="000069AD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tbl>
      <w:tblPr>
        <w:tblStyle w:val="a5"/>
        <w:tblW w:w="9640" w:type="dxa"/>
        <w:tblInd w:w="-289" w:type="dxa"/>
        <w:tblLook w:val="04A0"/>
      </w:tblPr>
      <w:tblGrid>
        <w:gridCol w:w="655"/>
        <w:gridCol w:w="4958"/>
        <w:gridCol w:w="1393"/>
        <w:gridCol w:w="1250"/>
        <w:gridCol w:w="1384"/>
      </w:tblGrid>
      <w:tr w:rsidR="00DC55D4" w:rsidTr="00E72683">
        <w:tc>
          <w:tcPr>
            <w:tcW w:w="618" w:type="dxa"/>
            <w:vMerge w:val="restart"/>
          </w:tcPr>
          <w:p w:rsidR="00DC55D4" w:rsidRDefault="00DC55D4" w:rsidP="00E72683">
            <w:pPr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DC55D4" w:rsidRDefault="00DC55D4" w:rsidP="00E72683">
            <w:pPr>
              <w:jc w:val="center"/>
            </w:pPr>
          </w:p>
        </w:tc>
        <w:tc>
          <w:tcPr>
            <w:tcW w:w="5050" w:type="dxa"/>
            <w:vMerge w:val="restart"/>
          </w:tcPr>
          <w:p w:rsidR="00DC55D4" w:rsidRDefault="00DC55D4" w:rsidP="00E72683">
            <w:pPr>
              <w:jc w:val="center"/>
            </w:pPr>
            <w:r>
              <w:t>Тема урока</w:t>
            </w:r>
          </w:p>
        </w:tc>
        <w:tc>
          <w:tcPr>
            <w:tcW w:w="1295" w:type="dxa"/>
            <w:vMerge w:val="restart"/>
          </w:tcPr>
          <w:p w:rsidR="00DC55D4" w:rsidRDefault="00DC55D4" w:rsidP="00E72683">
            <w:pPr>
              <w:jc w:val="center"/>
            </w:pPr>
            <w:r>
              <w:t>Количество часов</w:t>
            </w:r>
          </w:p>
        </w:tc>
        <w:tc>
          <w:tcPr>
            <w:tcW w:w="2677" w:type="dxa"/>
            <w:gridSpan w:val="2"/>
          </w:tcPr>
          <w:p w:rsidR="00DC55D4" w:rsidRDefault="00DC55D4" w:rsidP="00E72683">
            <w:pPr>
              <w:jc w:val="center"/>
            </w:pPr>
            <w:r>
              <w:t>Дата</w:t>
            </w:r>
          </w:p>
        </w:tc>
      </w:tr>
      <w:tr w:rsidR="00DC55D4" w:rsidTr="00E72683">
        <w:trPr>
          <w:trHeight w:val="404"/>
        </w:trPr>
        <w:tc>
          <w:tcPr>
            <w:tcW w:w="618" w:type="dxa"/>
            <w:vMerge/>
          </w:tcPr>
          <w:p w:rsidR="00DC55D4" w:rsidRDefault="00DC55D4" w:rsidP="00E72683"/>
        </w:tc>
        <w:tc>
          <w:tcPr>
            <w:tcW w:w="5050" w:type="dxa"/>
            <w:vMerge/>
          </w:tcPr>
          <w:p w:rsidR="00DC55D4" w:rsidRDefault="00DC55D4" w:rsidP="00E72683"/>
        </w:tc>
        <w:tc>
          <w:tcPr>
            <w:tcW w:w="1295" w:type="dxa"/>
            <w:vMerge/>
          </w:tcPr>
          <w:p w:rsidR="00DC55D4" w:rsidRDefault="00DC55D4" w:rsidP="00E72683"/>
        </w:tc>
        <w:tc>
          <w:tcPr>
            <w:tcW w:w="1268" w:type="dxa"/>
          </w:tcPr>
          <w:p w:rsidR="00DC55D4" w:rsidRDefault="00DC55D4" w:rsidP="00E72683">
            <w:pPr>
              <w:jc w:val="center"/>
            </w:pPr>
            <w:r>
              <w:t>по плану</w:t>
            </w:r>
          </w:p>
        </w:tc>
        <w:tc>
          <w:tcPr>
            <w:tcW w:w="1409" w:type="dxa"/>
          </w:tcPr>
          <w:p w:rsidR="00DC55D4" w:rsidRDefault="00DC55D4" w:rsidP="00E72683">
            <w:pPr>
              <w:jc w:val="center"/>
            </w:pPr>
            <w:r>
              <w:t>по факту</w:t>
            </w:r>
          </w:p>
        </w:tc>
      </w:tr>
      <w:tr w:rsidR="00DC55D4" w:rsidTr="00E72683">
        <w:tc>
          <w:tcPr>
            <w:tcW w:w="618" w:type="dxa"/>
          </w:tcPr>
          <w:p w:rsidR="00DC55D4" w:rsidRDefault="00DC55D4" w:rsidP="00E72683"/>
        </w:tc>
        <w:tc>
          <w:tcPr>
            <w:tcW w:w="5050" w:type="dxa"/>
          </w:tcPr>
          <w:p w:rsidR="00DC55D4" w:rsidRDefault="00DC55D4" w:rsidP="00E72683"/>
          <w:p w:rsidR="00DC55D4" w:rsidRPr="007910E0" w:rsidRDefault="00DC55D4" w:rsidP="00E72683">
            <w:pPr>
              <w:rPr>
                <w:b/>
              </w:rPr>
            </w:pPr>
            <w:r>
              <w:t xml:space="preserve">             </w:t>
            </w:r>
            <w:r w:rsidRPr="007910E0">
              <w:rPr>
                <w:b/>
              </w:rPr>
              <w:t>Университеты Англии и России</w:t>
            </w:r>
          </w:p>
          <w:p w:rsidR="00DC55D4" w:rsidRDefault="00DC55D4" w:rsidP="00E72683"/>
        </w:tc>
        <w:tc>
          <w:tcPr>
            <w:tcW w:w="1295" w:type="dxa"/>
          </w:tcPr>
          <w:p w:rsidR="00DC55D4" w:rsidRDefault="00DC55D4" w:rsidP="00E72683">
            <w:pPr>
              <w:tabs>
                <w:tab w:val="left" w:pos="705"/>
              </w:tabs>
            </w:pPr>
            <w:r>
              <w:t xml:space="preserve">  </w:t>
            </w:r>
          </w:p>
          <w:p w:rsidR="00DC55D4" w:rsidRPr="00F30601" w:rsidRDefault="00DC55D4" w:rsidP="00E72683">
            <w:pPr>
              <w:tabs>
                <w:tab w:val="left" w:pos="705"/>
              </w:tabs>
              <w:rPr>
                <w:b/>
              </w:rPr>
            </w:pPr>
            <w:r>
              <w:t xml:space="preserve">  </w:t>
            </w:r>
            <w:r w:rsidRPr="00F30601">
              <w:rPr>
                <w:b/>
              </w:rPr>
              <w:t>30 часов</w:t>
            </w:r>
          </w:p>
        </w:tc>
        <w:tc>
          <w:tcPr>
            <w:tcW w:w="1268" w:type="dxa"/>
          </w:tcPr>
          <w:p w:rsidR="00DC55D4" w:rsidRDefault="00DC55D4" w:rsidP="00E72683"/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1</w:t>
            </w:r>
          </w:p>
        </w:tc>
        <w:tc>
          <w:tcPr>
            <w:tcW w:w="5050" w:type="dxa"/>
          </w:tcPr>
          <w:p w:rsidR="00DC55D4" w:rsidRDefault="00DC55D4" w:rsidP="00E72683">
            <w:r>
              <w:t>Беседа по теме: Я и мои друзья.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02.09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2</w:t>
            </w:r>
          </w:p>
        </w:tc>
        <w:tc>
          <w:tcPr>
            <w:tcW w:w="5050" w:type="dxa"/>
          </w:tcPr>
          <w:p w:rsidR="00DC55D4" w:rsidRDefault="00DC55D4" w:rsidP="00E72683">
            <w:r>
              <w:t>Как я провел лето.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04.09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3</w:t>
            </w:r>
          </w:p>
        </w:tc>
        <w:tc>
          <w:tcPr>
            <w:tcW w:w="5050" w:type="dxa"/>
          </w:tcPr>
          <w:p w:rsidR="00DC55D4" w:rsidRDefault="00DC55D4" w:rsidP="00E72683">
            <w:r>
              <w:t>Герундий. Функции Герундия.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06.09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4</w:t>
            </w:r>
          </w:p>
        </w:tc>
        <w:tc>
          <w:tcPr>
            <w:tcW w:w="5050" w:type="dxa"/>
          </w:tcPr>
          <w:p w:rsidR="00DC55D4" w:rsidRDefault="00DC55D4" w:rsidP="00E72683">
            <w:r>
              <w:t>Выпускные экзамены в школах Америки.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09.09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5</w:t>
            </w:r>
          </w:p>
        </w:tc>
        <w:tc>
          <w:tcPr>
            <w:tcW w:w="5050" w:type="dxa"/>
          </w:tcPr>
          <w:p w:rsidR="00DC55D4" w:rsidRDefault="00DC55D4" w:rsidP="00E72683">
            <w:r>
              <w:t>Функции Герундия в предложении.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11.09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6</w:t>
            </w:r>
          </w:p>
        </w:tc>
        <w:tc>
          <w:tcPr>
            <w:tcW w:w="5050" w:type="dxa"/>
          </w:tcPr>
          <w:p w:rsidR="00DC55D4" w:rsidRDefault="00DC55D4" w:rsidP="00E72683">
            <w:r>
              <w:t>Кембриджский университет.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13.09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7</w:t>
            </w:r>
          </w:p>
        </w:tc>
        <w:tc>
          <w:tcPr>
            <w:tcW w:w="5050" w:type="dxa"/>
          </w:tcPr>
          <w:p w:rsidR="00DC55D4" w:rsidRDefault="00DC55D4" w:rsidP="00E72683">
            <w:r>
              <w:t>Работа с текстом: МГУ.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16.09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8</w:t>
            </w:r>
          </w:p>
        </w:tc>
        <w:tc>
          <w:tcPr>
            <w:tcW w:w="5050" w:type="dxa"/>
          </w:tcPr>
          <w:p w:rsidR="00DC55D4" w:rsidRDefault="00DC55D4" w:rsidP="00E72683">
            <w:r>
              <w:t>МГУ. Вступительные экзамены.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18.09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9</w:t>
            </w:r>
          </w:p>
        </w:tc>
        <w:tc>
          <w:tcPr>
            <w:tcW w:w="5050" w:type="dxa"/>
          </w:tcPr>
          <w:p w:rsidR="00DC55D4" w:rsidRDefault="00DC55D4" w:rsidP="00E72683">
            <w:r>
              <w:t>Студенческая жизнь.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20.09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10</w:t>
            </w:r>
          </w:p>
        </w:tc>
        <w:tc>
          <w:tcPr>
            <w:tcW w:w="5050" w:type="dxa"/>
          </w:tcPr>
          <w:p w:rsidR="00DC55D4" w:rsidRDefault="00DC55D4" w:rsidP="00E72683">
            <w:r>
              <w:t>Функции герундия в предложении.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23.09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11</w:t>
            </w:r>
          </w:p>
        </w:tc>
        <w:tc>
          <w:tcPr>
            <w:tcW w:w="5050" w:type="dxa"/>
          </w:tcPr>
          <w:p w:rsidR="00DC55D4" w:rsidRDefault="00DC55D4" w:rsidP="00E72683">
            <w:r>
              <w:t>Стратегии написания письма.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25.09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12</w:t>
            </w:r>
          </w:p>
        </w:tc>
        <w:tc>
          <w:tcPr>
            <w:tcW w:w="5050" w:type="dxa"/>
          </w:tcPr>
          <w:p w:rsidR="00DC55D4" w:rsidRDefault="00DC55D4" w:rsidP="00E72683">
            <w:r>
              <w:t>Письма личного характера.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27.09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13</w:t>
            </w:r>
          </w:p>
        </w:tc>
        <w:tc>
          <w:tcPr>
            <w:tcW w:w="5050" w:type="dxa"/>
          </w:tcPr>
          <w:p w:rsidR="00DC55D4" w:rsidRDefault="00DC55D4" w:rsidP="00E72683">
            <w:r>
              <w:t>Письма официального характера.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30.09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14</w:t>
            </w:r>
          </w:p>
        </w:tc>
        <w:tc>
          <w:tcPr>
            <w:tcW w:w="5050" w:type="dxa"/>
          </w:tcPr>
          <w:p w:rsidR="00DC55D4" w:rsidRDefault="00DC55D4" w:rsidP="00E72683">
            <w:r>
              <w:t>Выражения согласия несогласия.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02.10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15</w:t>
            </w:r>
          </w:p>
        </w:tc>
        <w:tc>
          <w:tcPr>
            <w:tcW w:w="5050" w:type="dxa"/>
          </w:tcPr>
          <w:p w:rsidR="00DC55D4" w:rsidRDefault="00DC55D4" w:rsidP="00E72683">
            <w:r>
              <w:t>Контрольная работа по теме: Герундий.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04.10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16</w:t>
            </w:r>
          </w:p>
        </w:tc>
        <w:tc>
          <w:tcPr>
            <w:tcW w:w="5050" w:type="dxa"/>
          </w:tcPr>
          <w:p w:rsidR="00DC55D4" w:rsidRDefault="00DC55D4" w:rsidP="00E72683">
            <w:r>
              <w:t>Анализ контрольной работы.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07.10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17</w:t>
            </w:r>
          </w:p>
        </w:tc>
        <w:tc>
          <w:tcPr>
            <w:tcW w:w="5050" w:type="dxa"/>
          </w:tcPr>
          <w:p w:rsidR="00DC55D4" w:rsidRDefault="00DC55D4" w:rsidP="00E72683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проект:  Мир возможностей.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09.10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18</w:t>
            </w:r>
          </w:p>
        </w:tc>
        <w:tc>
          <w:tcPr>
            <w:tcW w:w="5050" w:type="dxa"/>
          </w:tcPr>
          <w:p w:rsidR="00DC55D4" w:rsidRDefault="00DC55D4" w:rsidP="00E72683">
            <w:r>
              <w:t xml:space="preserve">Работа с текстом:  </w:t>
            </w:r>
            <w:proofErr w:type="spellStart"/>
            <w:r>
              <w:t>Девид</w:t>
            </w:r>
            <w:proofErr w:type="spellEnd"/>
            <w:r>
              <w:t xml:space="preserve"> Хант.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11.10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19</w:t>
            </w:r>
          </w:p>
        </w:tc>
        <w:tc>
          <w:tcPr>
            <w:tcW w:w="5050" w:type="dxa"/>
          </w:tcPr>
          <w:p w:rsidR="00DC55D4" w:rsidRDefault="00DC55D4" w:rsidP="00E72683">
            <w:r>
              <w:t>Взаимоотношение подростков.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14.10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20</w:t>
            </w:r>
          </w:p>
        </w:tc>
        <w:tc>
          <w:tcPr>
            <w:tcW w:w="5050" w:type="dxa"/>
          </w:tcPr>
          <w:p w:rsidR="00DC55D4" w:rsidRDefault="00DC55D4" w:rsidP="00E72683">
            <w:r>
              <w:t>Работа с текстом: Московский университет.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16.10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21</w:t>
            </w:r>
          </w:p>
        </w:tc>
        <w:tc>
          <w:tcPr>
            <w:tcW w:w="5050" w:type="dxa"/>
          </w:tcPr>
          <w:p w:rsidR="00DC55D4" w:rsidRDefault="00DC55D4" w:rsidP="00E72683">
            <w:r>
              <w:t>Урок-беседа по теме:  Университеты Англии и России.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18.10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22</w:t>
            </w:r>
          </w:p>
        </w:tc>
        <w:tc>
          <w:tcPr>
            <w:tcW w:w="5050" w:type="dxa"/>
          </w:tcPr>
          <w:p w:rsidR="00DC55D4" w:rsidRDefault="00DC55D4" w:rsidP="00E72683">
            <w:r>
              <w:t>Обобщающее повторение по пройденным темам.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21.10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23</w:t>
            </w:r>
          </w:p>
        </w:tc>
        <w:tc>
          <w:tcPr>
            <w:tcW w:w="5050" w:type="dxa"/>
          </w:tcPr>
          <w:p w:rsidR="00DC55D4" w:rsidRDefault="00DC55D4" w:rsidP="00E72683">
            <w:r>
              <w:t>Правила приема в британские университеты.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23.10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24</w:t>
            </w:r>
          </w:p>
        </w:tc>
        <w:tc>
          <w:tcPr>
            <w:tcW w:w="5050" w:type="dxa"/>
          </w:tcPr>
          <w:p w:rsidR="00DC55D4" w:rsidRDefault="00DC55D4" w:rsidP="00E72683">
            <w:r>
              <w:t>Причастие настоящего времени.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25.10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25</w:t>
            </w:r>
          </w:p>
        </w:tc>
        <w:tc>
          <w:tcPr>
            <w:tcW w:w="5050" w:type="dxa"/>
          </w:tcPr>
          <w:p w:rsidR="00DC55D4" w:rsidRDefault="00DC55D4" w:rsidP="00E72683">
            <w:r>
              <w:t>Программа по подготовке к поступлению в ВУЗ.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08.11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26</w:t>
            </w:r>
          </w:p>
        </w:tc>
        <w:tc>
          <w:tcPr>
            <w:tcW w:w="5050" w:type="dxa"/>
          </w:tcPr>
          <w:p w:rsidR="00DC55D4" w:rsidRDefault="00DC55D4" w:rsidP="00E72683">
            <w:r>
              <w:t>Как воспользоваться  информацией из Интернета.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11.11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27</w:t>
            </w:r>
          </w:p>
        </w:tc>
        <w:tc>
          <w:tcPr>
            <w:tcW w:w="5050" w:type="dxa"/>
          </w:tcPr>
          <w:p w:rsidR="00DC55D4" w:rsidRDefault="00DC55D4" w:rsidP="00E72683">
            <w:r>
              <w:t>Причастие прошедшего времени.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13.11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28</w:t>
            </w:r>
          </w:p>
        </w:tc>
        <w:tc>
          <w:tcPr>
            <w:tcW w:w="5050" w:type="dxa"/>
          </w:tcPr>
          <w:p w:rsidR="00DC55D4" w:rsidRDefault="00DC55D4" w:rsidP="00E72683">
            <w:proofErr w:type="spellStart"/>
            <w:r>
              <w:t>Блоги</w:t>
            </w:r>
            <w:proofErr w:type="spellEnd"/>
            <w:r>
              <w:t xml:space="preserve"> и </w:t>
            </w:r>
            <w:proofErr w:type="spellStart"/>
            <w:r>
              <w:t>блоггеры</w:t>
            </w:r>
            <w:proofErr w:type="spellEnd"/>
            <w:r>
              <w:t>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15.11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29</w:t>
            </w:r>
          </w:p>
        </w:tc>
        <w:tc>
          <w:tcPr>
            <w:tcW w:w="5050" w:type="dxa"/>
          </w:tcPr>
          <w:p w:rsidR="00DC55D4" w:rsidRDefault="00DC55D4" w:rsidP="00E72683">
            <w:proofErr w:type="spellStart"/>
            <w:r>
              <w:t>Эссекский</w:t>
            </w:r>
            <w:proofErr w:type="spellEnd"/>
            <w:r>
              <w:t xml:space="preserve"> университет.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18.11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30</w:t>
            </w:r>
          </w:p>
        </w:tc>
        <w:tc>
          <w:tcPr>
            <w:tcW w:w="5050" w:type="dxa"/>
          </w:tcPr>
          <w:p w:rsidR="00DC55D4" w:rsidRDefault="00DC55D4" w:rsidP="00E72683">
            <w:r>
              <w:t>Формы причастия.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20.11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890"/>
        </w:trPr>
        <w:tc>
          <w:tcPr>
            <w:tcW w:w="618" w:type="dxa"/>
          </w:tcPr>
          <w:p w:rsidR="00DC55D4" w:rsidRDefault="00DC55D4" w:rsidP="00E72683"/>
        </w:tc>
        <w:tc>
          <w:tcPr>
            <w:tcW w:w="5050" w:type="dxa"/>
          </w:tcPr>
          <w:p w:rsidR="00DC55D4" w:rsidRDefault="00DC55D4" w:rsidP="00E72683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DC55D4" w:rsidRDefault="00DC55D4" w:rsidP="00E72683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B940BE">
              <w:rPr>
                <w:b/>
              </w:rPr>
              <w:t xml:space="preserve">Условия жизни и быта на кампусе и </w:t>
            </w:r>
            <w:proofErr w:type="gramStart"/>
            <w:r w:rsidRPr="00B940BE">
              <w:rPr>
                <w:b/>
              </w:rPr>
              <w:t>вне</w:t>
            </w:r>
            <w:proofErr w:type="gramEnd"/>
            <w:r w:rsidRPr="00B940BE">
              <w:rPr>
                <w:b/>
              </w:rPr>
              <w:t xml:space="preserve"> </w:t>
            </w:r>
            <w:proofErr w:type="gramStart"/>
            <w:r w:rsidRPr="00B940BE">
              <w:rPr>
                <w:b/>
              </w:rPr>
              <w:t>его</w:t>
            </w:r>
            <w:proofErr w:type="gramEnd"/>
          </w:p>
          <w:p w:rsidR="00DC55D4" w:rsidRDefault="00DC55D4" w:rsidP="00E72683">
            <w:pPr>
              <w:rPr>
                <w:b/>
              </w:rPr>
            </w:pPr>
          </w:p>
          <w:p w:rsidR="00DC55D4" w:rsidRPr="00B940BE" w:rsidRDefault="00DC55D4" w:rsidP="00E72683">
            <w:pPr>
              <w:rPr>
                <w:b/>
              </w:rPr>
            </w:pPr>
          </w:p>
        </w:tc>
        <w:tc>
          <w:tcPr>
            <w:tcW w:w="1295" w:type="dxa"/>
          </w:tcPr>
          <w:p w:rsidR="00DC55D4" w:rsidRDefault="00DC55D4" w:rsidP="00E7268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DC55D4" w:rsidRPr="007F443F" w:rsidRDefault="00DC55D4" w:rsidP="00E7268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7F443F">
              <w:rPr>
                <w:b/>
              </w:rPr>
              <w:t>17</w:t>
            </w:r>
            <w:r>
              <w:rPr>
                <w:b/>
              </w:rPr>
              <w:t xml:space="preserve"> часов</w:t>
            </w:r>
          </w:p>
        </w:tc>
        <w:tc>
          <w:tcPr>
            <w:tcW w:w="1268" w:type="dxa"/>
          </w:tcPr>
          <w:p w:rsidR="00DC55D4" w:rsidRDefault="00DC55D4" w:rsidP="00E72683"/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31</w:t>
            </w:r>
          </w:p>
        </w:tc>
        <w:tc>
          <w:tcPr>
            <w:tcW w:w="5050" w:type="dxa"/>
          </w:tcPr>
          <w:p w:rsidR="00DC55D4" w:rsidRDefault="00DC55D4" w:rsidP="00E72683">
            <w:r>
              <w:t xml:space="preserve">Условия жизни и быта на кампусе  и </w:t>
            </w:r>
            <w:proofErr w:type="gramStart"/>
            <w:r>
              <w:t>вне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  <w:r>
              <w:t>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22.11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32</w:t>
            </w:r>
          </w:p>
        </w:tc>
        <w:tc>
          <w:tcPr>
            <w:tcW w:w="5050" w:type="dxa"/>
          </w:tcPr>
          <w:p w:rsidR="00DC55D4" w:rsidRDefault="00DC55D4" w:rsidP="00E72683">
            <w:r>
              <w:t>Употребление прилагательных.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25.11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33</w:t>
            </w:r>
          </w:p>
        </w:tc>
        <w:tc>
          <w:tcPr>
            <w:tcW w:w="5050" w:type="dxa"/>
          </w:tcPr>
          <w:p w:rsidR="00DC55D4" w:rsidRDefault="00DC55D4" w:rsidP="00E72683">
            <w:r>
              <w:t>Беседа по теме: Как снять квартиру в Англии.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27.11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34</w:t>
            </w:r>
          </w:p>
        </w:tc>
        <w:tc>
          <w:tcPr>
            <w:tcW w:w="5050" w:type="dxa"/>
          </w:tcPr>
          <w:p w:rsidR="00DC55D4" w:rsidRDefault="00DC55D4" w:rsidP="00E72683">
            <w:r>
              <w:t>Сложное дополнение.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29.11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35</w:t>
            </w:r>
          </w:p>
        </w:tc>
        <w:tc>
          <w:tcPr>
            <w:tcW w:w="5050" w:type="dxa"/>
          </w:tcPr>
          <w:p w:rsidR="00DC55D4" w:rsidRDefault="00DC55D4" w:rsidP="00E72683">
            <w:r>
              <w:t>Написание эссе с элементами рассуждения.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02.12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36</w:t>
            </w:r>
          </w:p>
        </w:tc>
        <w:tc>
          <w:tcPr>
            <w:tcW w:w="5050" w:type="dxa"/>
          </w:tcPr>
          <w:p w:rsidR="00DC55D4" w:rsidRDefault="00DC55D4" w:rsidP="00E72683">
            <w:r>
              <w:t>Написание эссе с элементами рассуждения.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04.12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lastRenderedPageBreak/>
              <w:t>37</w:t>
            </w:r>
          </w:p>
        </w:tc>
        <w:tc>
          <w:tcPr>
            <w:tcW w:w="5050" w:type="dxa"/>
          </w:tcPr>
          <w:p w:rsidR="00DC55D4" w:rsidRDefault="00DC55D4" w:rsidP="00E72683">
            <w:r>
              <w:t>Контроль умения письма.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06.12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38</w:t>
            </w:r>
          </w:p>
        </w:tc>
        <w:tc>
          <w:tcPr>
            <w:tcW w:w="5050" w:type="dxa"/>
          </w:tcPr>
          <w:p w:rsidR="00DC55D4" w:rsidRDefault="00DC55D4" w:rsidP="00E72683">
            <w:r>
              <w:t xml:space="preserve">Контроль умения чтения и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09.12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39</w:t>
            </w:r>
          </w:p>
        </w:tc>
        <w:tc>
          <w:tcPr>
            <w:tcW w:w="5050" w:type="dxa"/>
          </w:tcPr>
          <w:p w:rsidR="00DC55D4" w:rsidRDefault="00DC55D4" w:rsidP="00E72683">
            <w:r>
              <w:t>Контрольная работа по теме: Университеты Англии.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11.12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40</w:t>
            </w:r>
          </w:p>
        </w:tc>
        <w:tc>
          <w:tcPr>
            <w:tcW w:w="5050" w:type="dxa"/>
          </w:tcPr>
          <w:p w:rsidR="00DC55D4" w:rsidRDefault="00DC55D4" w:rsidP="00E72683">
            <w:r>
              <w:t>Анализ контрольной работы.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13.12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41</w:t>
            </w:r>
          </w:p>
        </w:tc>
        <w:tc>
          <w:tcPr>
            <w:tcW w:w="5050" w:type="dxa"/>
          </w:tcPr>
          <w:p w:rsidR="00DC55D4" w:rsidRDefault="00DC55D4" w:rsidP="00E72683">
            <w:r>
              <w:t>Обобщающее повторение по пройденным темам.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16.12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42</w:t>
            </w:r>
          </w:p>
        </w:tc>
        <w:tc>
          <w:tcPr>
            <w:tcW w:w="5050" w:type="dxa"/>
          </w:tcPr>
          <w:p w:rsidR="00DC55D4" w:rsidRDefault="00DC55D4" w:rsidP="00E72683">
            <w:r>
              <w:t>Сложное дополнение с причастием.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18.12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43</w:t>
            </w:r>
          </w:p>
        </w:tc>
        <w:tc>
          <w:tcPr>
            <w:tcW w:w="5050" w:type="dxa"/>
          </w:tcPr>
          <w:p w:rsidR="00DC55D4" w:rsidRDefault="00DC55D4" w:rsidP="00E72683">
            <w:r>
              <w:t>Достопримечательности Англии.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20.12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44</w:t>
            </w:r>
          </w:p>
        </w:tc>
        <w:tc>
          <w:tcPr>
            <w:tcW w:w="5050" w:type="dxa"/>
          </w:tcPr>
          <w:p w:rsidR="00DC55D4" w:rsidRDefault="00DC55D4" w:rsidP="00E72683">
            <w:r>
              <w:t>Посещение Кентербери.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23.12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45</w:t>
            </w:r>
          </w:p>
        </w:tc>
        <w:tc>
          <w:tcPr>
            <w:tcW w:w="5050" w:type="dxa"/>
          </w:tcPr>
          <w:p w:rsidR="00DC55D4" w:rsidRDefault="00DC55D4" w:rsidP="00E72683">
            <w:r>
              <w:t>Функции инфинитива в предложении.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26.12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46</w:t>
            </w:r>
          </w:p>
        </w:tc>
        <w:tc>
          <w:tcPr>
            <w:tcW w:w="5050" w:type="dxa"/>
          </w:tcPr>
          <w:p w:rsidR="00DC55D4" w:rsidRDefault="00DC55D4" w:rsidP="00E72683">
            <w:r>
              <w:t xml:space="preserve">Текст: </w:t>
            </w:r>
            <w:proofErr w:type="spellStart"/>
            <w:r>
              <w:t>Джефри</w:t>
            </w:r>
            <w:proofErr w:type="spellEnd"/>
            <w:r>
              <w:t xml:space="preserve"> Чосер.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27.12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c>
          <w:tcPr>
            <w:tcW w:w="618" w:type="dxa"/>
          </w:tcPr>
          <w:p w:rsidR="00DC55D4" w:rsidRDefault="00DC55D4" w:rsidP="00E72683">
            <w:r>
              <w:t>47</w:t>
            </w:r>
          </w:p>
        </w:tc>
        <w:tc>
          <w:tcPr>
            <w:tcW w:w="5050" w:type="dxa"/>
          </w:tcPr>
          <w:p w:rsidR="00DC55D4" w:rsidRDefault="00DC55D4" w:rsidP="00E72683">
            <w:r>
              <w:t>Исчисляемые и неисчисляемые существительные.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10.01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70"/>
        </w:trPr>
        <w:tc>
          <w:tcPr>
            <w:tcW w:w="618" w:type="dxa"/>
          </w:tcPr>
          <w:p w:rsidR="00DC55D4" w:rsidRDefault="00DC55D4" w:rsidP="00E72683"/>
        </w:tc>
        <w:tc>
          <w:tcPr>
            <w:tcW w:w="5050" w:type="dxa"/>
          </w:tcPr>
          <w:p w:rsidR="00DC55D4" w:rsidRDefault="00DC55D4" w:rsidP="00E72683"/>
          <w:p w:rsidR="00DC55D4" w:rsidRPr="007F443F" w:rsidRDefault="00DC55D4" w:rsidP="00E72683">
            <w:pPr>
              <w:rPr>
                <w:b/>
              </w:rPr>
            </w:pPr>
            <w:r>
              <w:t xml:space="preserve">                    </w:t>
            </w:r>
            <w:r>
              <w:rPr>
                <w:b/>
              </w:rPr>
              <w:t xml:space="preserve">Глобализация </w:t>
            </w:r>
            <w:r w:rsidRPr="007F443F">
              <w:rPr>
                <w:b/>
              </w:rPr>
              <w:t>- плюсы и минусы</w:t>
            </w:r>
          </w:p>
        </w:tc>
        <w:tc>
          <w:tcPr>
            <w:tcW w:w="1295" w:type="dxa"/>
          </w:tcPr>
          <w:p w:rsidR="00DC55D4" w:rsidRDefault="00DC55D4" w:rsidP="00E72683"/>
          <w:p w:rsidR="00DC55D4" w:rsidRPr="00950BB6" w:rsidRDefault="00DC55D4" w:rsidP="00E72683">
            <w:pPr>
              <w:rPr>
                <w:b/>
              </w:rPr>
            </w:pPr>
            <w:r w:rsidRPr="00950BB6">
              <w:rPr>
                <w:b/>
              </w:rPr>
              <w:t>15 часов</w:t>
            </w:r>
          </w:p>
        </w:tc>
        <w:tc>
          <w:tcPr>
            <w:tcW w:w="1268" w:type="dxa"/>
          </w:tcPr>
          <w:p w:rsidR="00DC55D4" w:rsidRDefault="00DC55D4" w:rsidP="00E72683"/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321"/>
        </w:trPr>
        <w:tc>
          <w:tcPr>
            <w:tcW w:w="618" w:type="dxa"/>
          </w:tcPr>
          <w:p w:rsidR="00DC55D4" w:rsidRDefault="00DC55D4" w:rsidP="00E72683">
            <w:r>
              <w:t>48</w:t>
            </w:r>
          </w:p>
        </w:tc>
        <w:tc>
          <w:tcPr>
            <w:tcW w:w="5050" w:type="dxa"/>
          </w:tcPr>
          <w:p w:rsidR="00DC55D4" w:rsidRDefault="00DC55D4" w:rsidP="00E72683">
            <w:r>
              <w:t>Глобализация - плюсы и минусы.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1  </w:t>
            </w:r>
          </w:p>
        </w:tc>
        <w:tc>
          <w:tcPr>
            <w:tcW w:w="1268" w:type="dxa"/>
          </w:tcPr>
          <w:p w:rsidR="00DC55D4" w:rsidRDefault="00DC55D4" w:rsidP="00E72683">
            <w:r>
              <w:t>13.01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307"/>
        </w:trPr>
        <w:tc>
          <w:tcPr>
            <w:tcW w:w="618" w:type="dxa"/>
          </w:tcPr>
          <w:p w:rsidR="00DC55D4" w:rsidRDefault="00DC55D4" w:rsidP="00E72683">
            <w:r>
              <w:t>49</w:t>
            </w:r>
          </w:p>
        </w:tc>
        <w:tc>
          <w:tcPr>
            <w:tcW w:w="5050" w:type="dxa"/>
          </w:tcPr>
          <w:p w:rsidR="00DC55D4" w:rsidRDefault="00DC55D4" w:rsidP="00E72683">
            <w:r>
              <w:t>Глобализация – плюсы и минусы.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15.01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94"/>
        </w:trPr>
        <w:tc>
          <w:tcPr>
            <w:tcW w:w="618" w:type="dxa"/>
          </w:tcPr>
          <w:p w:rsidR="00DC55D4" w:rsidRDefault="00DC55D4" w:rsidP="00E72683">
            <w:r>
              <w:t xml:space="preserve">50 </w:t>
            </w:r>
          </w:p>
        </w:tc>
        <w:tc>
          <w:tcPr>
            <w:tcW w:w="5050" w:type="dxa"/>
          </w:tcPr>
          <w:p w:rsidR="00DC55D4" w:rsidRDefault="00DC55D4" w:rsidP="00E72683">
            <w:r>
              <w:t xml:space="preserve">Контроль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17.01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80"/>
        </w:trPr>
        <w:tc>
          <w:tcPr>
            <w:tcW w:w="618" w:type="dxa"/>
          </w:tcPr>
          <w:p w:rsidR="00DC55D4" w:rsidRDefault="00DC55D4" w:rsidP="00E72683">
            <w:r>
              <w:t>51</w:t>
            </w:r>
          </w:p>
        </w:tc>
        <w:tc>
          <w:tcPr>
            <w:tcW w:w="5050" w:type="dxa"/>
          </w:tcPr>
          <w:p w:rsidR="00DC55D4" w:rsidRDefault="00DC55D4" w:rsidP="00E72683">
            <w:r>
              <w:t>Контроль чтения.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20.01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51"/>
        </w:trPr>
        <w:tc>
          <w:tcPr>
            <w:tcW w:w="618" w:type="dxa"/>
          </w:tcPr>
          <w:p w:rsidR="00DC55D4" w:rsidRDefault="00DC55D4" w:rsidP="00E72683">
            <w:r>
              <w:t>52</w:t>
            </w:r>
          </w:p>
        </w:tc>
        <w:tc>
          <w:tcPr>
            <w:tcW w:w="5050" w:type="dxa"/>
          </w:tcPr>
          <w:p w:rsidR="00DC55D4" w:rsidRDefault="00DC55D4" w:rsidP="00E72683">
            <w:r>
              <w:t>Возвращение к фермерским рынкам.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22.01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40"/>
        </w:trPr>
        <w:tc>
          <w:tcPr>
            <w:tcW w:w="618" w:type="dxa"/>
          </w:tcPr>
          <w:p w:rsidR="00DC55D4" w:rsidRDefault="00DC55D4" w:rsidP="00E72683">
            <w:r>
              <w:t>53</w:t>
            </w:r>
          </w:p>
        </w:tc>
        <w:tc>
          <w:tcPr>
            <w:tcW w:w="5050" w:type="dxa"/>
          </w:tcPr>
          <w:p w:rsidR="00DC55D4" w:rsidRDefault="00DC55D4" w:rsidP="00E72683">
            <w:r>
              <w:t>Фермерский рынок в Кентербери.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24.01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330"/>
        </w:trPr>
        <w:tc>
          <w:tcPr>
            <w:tcW w:w="618" w:type="dxa"/>
          </w:tcPr>
          <w:p w:rsidR="00DC55D4" w:rsidRDefault="00DC55D4" w:rsidP="00E72683">
            <w:r>
              <w:t>54</w:t>
            </w:r>
          </w:p>
        </w:tc>
        <w:tc>
          <w:tcPr>
            <w:tcW w:w="5050" w:type="dxa"/>
          </w:tcPr>
          <w:p w:rsidR="00DC55D4" w:rsidRDefault="00DC55D4" w:rsidP="00E72683">
            <w:r>
              <w:t>Работа над упр.12,стр.108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27.01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71"/>
        </w:trPr>
        <w:tc>
          <w:tcPr>
            <w:tcW w:w="618" w:type="dxa"/>
          </w:tcPr>
          <w:p w:rsidR="00DC55D4" w:rsidRDefault="00DC55D4" w:rsidP="00E72683">
            <w:r>
              <w:t>55</w:t>
            </w:r>
          </w:p>
        </w:tc>
        <w:tc>
          <w:tcPr>
            <w:tcW w:w="5050" w:type="dxa"/>
          </w:tcPr>
          <w:p w:rsidR="00DC55D4" w:rsidRDefault="00DC55D4" w:rsidP="00E72683">
            <w:r>
              <w:t>Условные предложения 2 типа.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29.01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87"/>
        </w:trPr>
        <w:tc>
          <w:tcPr>
            <w:tcW w:w="618" w:type="dxa"/>
          </w:tcPr>
          <w:p w:rsidR="00DC55D4" w:rsidRDefault="00DC55D4" w:rsidP="00E72683">
            <w:r>
              <w:t>56</w:t>
            </w:r>
          </w:p>
        </w:tc>
        <w:tc>
          <w:tcPr>
            <w:tcW w:w="5050" w:type="dxa"/>
          </w:tcPr>
          <w:p w:rsidR="00DC55D4" w:rsidRDefault="00DC55D4" w:rsidP="00E72683">
            <w:r>
              <w:t>Условные предложения 2 типа.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31.01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304"/>
        </w:trPr>
        <w:tc>
          <w:tcPr>
            <w:tcW w:w="618" w:type="dxa"/>
          </w:tcPr>
          <w:p w:rsidR="00DC55D4" w:rsidRDefault="00DC55D4" w:rsidP="00E72683">
            <w:r>
              <w:t>57</w:t>
            </w:r>
          </w:p>
        </w:tc>
        <w:tc>
          <w:tcPr>
            <w:tcW w:w="5050" w:type="dxa"/>
          </w:tcPr>
          <w:p w:rsidR="00DC55D4" w:rsidRDefault="00DC55D4" w:rsidP="00E72683">
            <w:r>
              <w:t>Работа с текстом: Как защитить свои права в суде?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03.02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45"/>
        </w:trPr>
        <w:tc>
          <w:tcPr>
            <w:tcW w:w="618" w:type="dxa"/>
          </w:tcPr>
          <w:p w:rsidR="00DC55D4" w:rsidRDefault="00DC55D4" w:rsidP="00E72683">
            <w:r>
              <w:t>58</w:t>
            </w:r>
          </w:p>
        </w:tc>
        <w:tc>
          <w:tcPr>
            <w:tcW w:w="5050" w:type="dxa"/>
          </w:tcPr>
          <w:p w:rsidR="00DC55D4" w:rsidRDefault="00DC55D4" w:rsidP="00E72683">
            <w:r>
              <w:t>Работа с текстом: Как защитить свои права в суде?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05.02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315"/>
        </w:trPr>
        <w:tc>
          <w:tcPr>
            <w:tcW w:w="618" w:type="dxa"/>
          </w:tcPr>
          <w:p w:rsidR="00DC55D4" w:rsidRDefault="00DC55D4" w:rsidP="00E72683">
            <w:r>
              <w:t>59</w:t>
            </w:r>
          </w:p>
        </w:tc>
        <w:tc>
          <w:tcPr>
            <w:tcW w:w="5050" w:type="dxa"/>
          </w:tcPr>
          <w:p w:rsidR="00DC55D4" w:rsidRDefault="00DC55D4" w:rsidP="00E72683">
            <w:r>
              <w:t>Контрольная работа по теме: Исчисляемые и неисчисляемые существительные.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07.02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93"/>
        </w:trPr>
        <w:tc>
          <w:tcPr>
            <w:tcW w:w="618" w:type="dxa"/>
          </w:tcPr>
          <w:p w:rsidR="00DC55D4" w:rsidRDefault="00DC55D4" w:rsidP="00E72683">
            <w:r>
              <w:t>60</w:t>
            </w:r>
          </w:p>
        </w:tc>
        <w:tc>
          <w:tcPr>
            <w:tcW w:w="5050" w:type="dxa"/>
          </w:tcPr>
          <w:p w:rsidR="00DC55D4" w:rsidRDefault="00DC55D4" w:rsidP="00E72683">
            <w:r>
              <w:t>Анализ контрольной работы.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10.02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79"/>
        </w:trPr>
        <w:tc>
          <w:tcPr>
            <w:tcW w:w="618" w:type="dxa"/>
          </w:tcPr>
          <w:p w:rsidR="00DC55D4" w:rsidRDefault="00DC55D4" w:rsidP="00E72683">
            <w:r>
              <w:t>61</w:t>
            </w:r>
          </w:p>
        </w:tc>
        <w:tc>
          <w:tcPr>
            <w:tcW w:w="5050" w:type="dxa"/>
          </w:tcPr>
          <w:p w:rsidR="00DC55D4" w:rsidRDefault="00DC55D4" w:rsidP="00E72683">
            <w:r>
              <w:t>Достопримечательности Англии.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12.02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36"/>
        </w:trPr>
        <w:tc>
          <w:tcPr>
            <w:tcW w:w="618" w:type="dxa"/>
          </w:tcPr>
          <w:p w:rsidR="00DC55D4" w:rsidRDefault="00DC55D4" w:rsidP="00E72683">
            <w:r>
              <w:t>62</w:t>
            </w:r>
          </w:p>
        </w:tc>
        <w:tc>
          <w:tcPr>
            <w:tcW w:w="5050" w:type="dxa"/>
          </w:tcPr>
          <w:p w:rsidR="00DC55D4" w:rsidRDefault="00DC55D4" w:rsidP="00E72683">
            <w:r>
              <w:t>Будущее длящееся время.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14.02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458"/>
        </w:trPr>
        <w:tc>
          <w:tcPr>
            <w:tcW w:w="618" w:type="dxa"/>
          </w:tcPr>
          <w:p w:rsidR="00DC55D4" w:rsidRDefault="00DC55D4" w:rsidP="00E72683"/>
          <w:p w:rsidR="00DC55D4" w:rsidRDefault="00DC55D4" w:rsidP="00E72683"/>
        </w:tc>
        <w:tc>
          <w:tcPr>
            <w:tcW w:w="5050" w:type="dxa"/>
          </w:tcPr>
          <w:p w:rsidR="00DC55D4" w:rsidRPr="009F4B39" w:rsidRDefault="00DC55D4" w:rsidP="00E72683">
            <w:pPr>
              <w:rPr>
                <w:b/>
              </w:rPr>
            </w:pPr>
            <w:r>
              <w:rPr>
                <w:b/>
              </w:rPr>
              <w:t xml:space="preserve">                      Молодежь в поисках работы</w:t>
            </w:r>
          </w:p>
          <w:p w:rsidR="00DC55D4" w:rsidRDefault="00DC55D4" w:rsidP="00E72683"/>
        </w:tc>
        <w:tc>
          <w:tcPr>
            <w:tcW w:w="1295" w:type="dxa"/>
          </w:tcPr>
          <w:p w:rsidR="00DC55D4" w:rsidRPr="003035E8" w:rsidRDefault="00DC55D4" w:rsidP="00E7268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035E8">
              <w:rPr>
                <w:b/>
              </w:rPr>
              <w:t>40 часов</w:t>
            </w:r>
          </w:p>
        </w:tc>
        <w:tc>
          <w:tcPr>
            <w:tcW w:w="1268" w:type="dxa"/>
          </w:tcPr>
          <w:p w:rsidR="00DC55D4" w:rsidRDefault="00DC55D4" w:rsidP="00E72683"/>
          <w:p w:rsidR="00DC55D4" w:rsidRPr="009F4B39" w:rsidRDefault="00DC55D4" w:rsidP="00E72683"/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79"/>
        </w:trPr>
        <w:tc>
          <w:tcPr>
            <w:tcW w:w="618" w:type="dxa"/>
          </w:tcPr>
          <w:p w:rsidR="00DC55D4" w:rsidRDefault="00DC55D4" w:rsidP="00E72683">
            <w:r>
              <w:t>63</w:t>
            </w:r>
          </w:p>
          <w:p w:rsidR="00DC55D4" w:rsidRPr="009F4B39" w:rsidRDefault="00DC55D4" w:rsidP="00E72683"/>
        </w:tc>
        <w:tc>
          <w:tcPr>
            <w:tcW w:w="5050" w:type="dxa"/>
          </w:tcPr>
          <w:p w:rsidR="00DC55D4" w:rsidRDefault="00DC55D4" w:rsidP="00E72683">
            <w:r>
              <w:t>Новая лексика по теме: Поиск работы.</w:t>
            </w:r>
          </w:p>
          <w:p w:rsidR="00DC55D4" w:rsidRDefault="00DC55D4" w:rsidP="00E72683"/>
        </w:tc>
        <w:tc>
          <w:tcPr>
            <w:tcW w:w="1295" w:type="dxa"/>
          </w:tcPr>
          <w:p w:rsidR="00DC55D4" w:rsidRDefault="00DC55D4" w:rsidP="00E72683">
            <w:r>
              <w:t xml:space="preserve">        1</w:t>
            </w:r>
          </w:p>
          <w:p w:rsidR="00DC55D4" w:rsidRDefault="00DC55D4" w:rsidP="00E72683">
            <w:r>
              <w:t xml:space="preserve">  </w:t>
            </w:r>
          </w:p>
        </w:tc>
        <w:tc>
          <w:tcPr>
            <w:tcW w:w="1268" w:type="dxa"/>
          </w:tcPr>
          <w:p w:rsidR="00DC55D4" w:rsidRDefault="00DC55D4" w:rsidP="00E72683">
            <w:r>
              <w:t>17.02</w:t>
            </w:r>
          </w:p>
          <w:p w:rsidR="00DC55D4" w:rsidRDefault="00DC55D4" w:rsidP="00E72683"/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315"/>
        </w:trPr>
        <w:tc>
          <w:tcPr>
            <w:tcW w:w="618" w:type="dxa"/>
          </w:tcPr>
          <w:p w:rsidR="00DC55D4" w:rsidRDefault="00DC55D4" w:rsidP="00E72683">
            <w:r>
              <w:t>64</w:t>
            </w:r>
          </w:p>
        </w:tc>
        <w:tc>
          <w:tcPr>
            <w:tcW w:w="5050" w:type="dxa"/>
          </w:tcPr>
          <w:p w:rsidR="00DC55D4" w:rsidRDefault="00DC55D4" w:rsidP="00E72683">
            <w:r>
              <w:t>Смешанный тип условных предложений.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19.02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10"/>
        </w:trPr>
        <w:tc>
          <w:tcPr>
            <w:tcW w:w="618" w:type="dxa"/>
          </w:tcPr>
          <w:p w:rsidR="00DC55D4" w:rsidRDefault="00DC55D4" w:rsidP="00E72683">
            <w:r>
              <w:t>65</w:t>
            </w:r>
          </w:p>
        </w:tc>
        <w:tc>
          <w:tcPr>
            <w:tcW w:w="5050" w:type="dxa"/>
          </w:tcPr>
          <w:p w:rsidR="00DC55D4" w:rsidRDefault="00DC55D4" w:rsidP="00E72683">
            <w:r>
              <w:t>Контроль говорения по теме:  Поиск работы.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21.02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55"/>
        </w:trPr>
        <w:tc>
          <w:tcPr>
            <w:tcW w:w="618" w:type="dxa"/>
          </w:tcPr>
          <w:p w:rsidR="00DC55D4" w:rsidRDefault="00DC55D4" w:rsidP="00E72683">
            <w:r>
              <w:t>66</w:t>
            </w:r>
          </w:p>
        </w:tc>
        <w:tc>
          <w:tcPr>
            <w:tcW w:w="5050" w:type="dxa"/>
          </w:tcPr>
          <w:p w:rsidR="00DC55D4" w:rsidRDefault="00DC55D4" w:rsidP="00E72683">
            <w:r>
              <w:t>Выбор профессии.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24.02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25"/>
        </w:trPr>
        <w:tc>
          <w:tcPr>
            <w:tcW w:w="618" w:type="dxa"/>
          </w:tcPr>
          <w:p w:rsidR="00DC55D4" w:rsidRDefault="00DC55D4" w:rsidP="00E72683">
            <w:r>
              <w:t>67</w:t>
            </w:r>
          </w:p>
        </w:tc>
        <w:tc>
          <w:tcPr>
            <w:tcW w:w="5050" w:type="dxa"/>
          </w:tcPr>
          <w:p w:rsidR="00DC55D4" w:rsidRDefault="00DC55D4" w:rsidP="00E72683">
            <w:r>
              <w:t>Употребление сослагательного наклонения.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26.02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85"/>
        </w:trPr>
        <w:tc>
          <w:tcPr>
            <w:tcW w:w="618" w:type="dxa"/>
          </w:tcPr>
          <w:p w:rsidR="00DC55D4" w:rsidRDefault="00DC55D4" w:rsidP="00E72683">
            <w:r>
              <w:t>68</w:t>
            </w:r>
          </w:p>
        </w:tc>
        <w:tc>
          <w:tcPr>
            <w:tcW w:w="5050" w:type="dxa"/>
          </w:tcPr>
          <w:p w:rsidR="00DC55D4" w:rsidRDefault="00DC55D4" w:rsidP="00E72683">
            <w:r>
              <w:t>Молодежь в поисках работы.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28.02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70"/>
        </w:trPr>
        <w:tc>
          <w:tcPr>
            <w:tcW w:w="618" w:type="dxa"/>
          </w:tcPr>
          <w:p w:rsidR="00DC55D4" w:rsidRDefault="00DC55D4" w:rsidP="00E72683">
            <w:r>
              <w:t>69</w:t>
            </w:r>
          </w:p>
        </w:tc>
        <w:tc>
          <w:tcPr>
            <w:tcW w:w="5050" w:type="dxa"/>
          </w:tcPr>
          <w:p w:rsidR="00DC55D4" w:rsidRDefault="00DC55D4" w:rsidP="00E72683">
            <w:r>
              <w:t>Выполнение грамматических упражнений по теме: Сослагательное наклонение.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03.03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85"/>
        </w:trPr>
        <w:tc>
          <w:tcPr>
            <w:tcW w:w="618" w:type="dxa"/>
          </w:tcPr>
          <w:p w:rsidR="00DC55D4" w:rsidRDefault="00DC55D4" w:rsidP="00E72683">
            <w:r>
              <w:t>70</w:t>
            </w:r>
          </w:p>
        </w:tc>
        <w:tc>
          <w:tcPr>
            <w:tcW w:w="5050" w:type="dxa"/>
          </w:tcPr>
          <w:p w:rsidR="00DC55D4" w:rsidRDefault="00DC55D4" w:rsidP="00E72683">
            <w:r>
              <w:t>Союзы. Употребление.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05.03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55"/>
        </w:trPr>
        <w:tc>
          <w:tcPr>
            <w:tcW w:w="618" w:type="dxa"/>
          </w:tcPr>
          <w:p w:rsidR="00DC55D4" w:rsidRDefault="00DC55D4" w:rsidP="00E72683">
            <w:r>
              <w:t>71</w:t>
            </w:r>
          </w:p>
        </w:tc>
        <w:tc>
          <w:tcPr>
            <w:tcW w:w="5050" w:type="dxa"/>
          </w:tcPr>
          <w:p w:rsidR="00DC55D4" w:rsidRDefault="00DC55D4" w:rsidP="00E72683">
            <w:r>
              <w:t>Качества для достойной работы.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07.03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40"/>
        </w:trPr>
        <w:tc>
          <w:tcPr>
            <w:tcW w:w="618" w:type="dxa"/>
          </w:tcPr>
          <w:p w:rsidR="00DC55D4" w:rsidRDefault="00DC55D4" w:rsidP="00E72683">
            <w:r>
              <w:t>72</w:t>
            </w:r>
          </w:p>
        </w:tc>
        <w:tc>
          <w:tcPr>
            <w:tcW w:w="5050" w:type="dxa"/>
          </w:tcPr>
          <w:p w:rsidR="00DC55D4" w:rsidRDefault="00DC55D4" w:rsidP="00E72683">
            <w:r>
              <w:t>Как составить резюме.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10.03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300"/>
        </w:trPr>
        <w:tc>
          <w:tcPr>
            <w:tcW w:w="618" w:type="dxa"/>
          </w:tcPr>
          <w:p w:rsidR="00DC55D4" w:rsidRDefault="00DC55D4" w:rsidP="00E72683">
            <w:r>
              <w:t>73</w:t>
            </w:r>
          </w:p>
        </w:tc>
        <w:tc>
          <w:tcPr>
            <w:tcW w:w="5050" w:type="dxa"/>
          </w:tcPr>
          <w:p w:rsidR="00DC55D4" w:rsidRDefault="00DC55D4" w:rsidP="00E72683">
            <w:r>
              <w:t>Беседа по теме:  Как правильно вести себя на интервью?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12.03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300"/>
        </w:trPr>
        <w:tc>
          <w:tcPr>
            <w:tcW w:w="618" w:type="dxa"/>
          </w:tcPr>
          <w:p w:rsidR="00DC55D4" w:rsidRDefault="00DC55D4" w:rsidP="00E72683">
            <w:r>
              <w:lastRenderedPageBreak/>
              <w:t>74</w:t>
            </w:r>
          </w:p>
        </w:tc>
        <w:tc>
          <w:tcPr>
            <w:tcW w:w="5050" w:type="dxa"/>
          </w:tcPr>
          <w:p w:rsidR="00DC55D4" w:rsidRDefault="00DC55D4" w:rsidP="00E72683">
            <w:r>
              <w:t>Повторение ЛЕ и РО по теме: Выбор профессии.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14.03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85"/>
        </w:trPr>
        <w:tc>
          <w:tcPr>
            <w:tcW w:w="618" w:type="dxa"/>
          </w:tcPr>
          <w:p w:rsidR="00DC55D4" w:rsidRDefault="00DC55D4" w:rsidP="00E72683">
            <w:r>
              <w:t>75</w:t>
            </w:r>
          </w:p>
        </w:tc>
        <w:tc>
          <w:tcPr>
            <w:tcW w:w="5050" w:type="dxa"/>
          </w:tcPr>
          <w:p w:rsidR="00DC55D4" w:rsidRDefault="00DC55D4" w:rsidP="00E72683">
            <w:r>
              <w:t>Контрольная работа по теме: Выбор профессии.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17.03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55"/>
        </w:trPr>
        <w:tc>
          <w:tcPr>
            <w:tcW w:w="618" w:type="dxa"/>
          </w:tcPr>
          <w:p w:rsidR="00DC55D4" w:rsidRDefault="00DC55D4" w:rsidP="00E72683">
            <w:r>
              <w:t>76</w:t>
            </w:r>
          </w:p>
        </w:tc>
        <w:tc>
          <w:tcPr>
            <w:tcW w:w="5050" w:type="dxa"/>
          </w:tcPr>
          <w:p w:rsidR="00DC55D4" w:rsidRDefault="00DC55D4" w:rsidP="00E72683">
            <w:r>
              <w:t>Анализ контрольной работы.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19.03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40"/>
        </w:trPr>
        <w:tc>
          <w:tcPr>
            <w:tcW w:w="618" w:type="dxa"/>
          </w:tcPr>
          <w:p w:rsidR="00DC55D4" w:rsidRDefault="00DC55D4" w:rsidP="00E72683">
            <w:r>
              <w:t>77</w:t>
            </w:r>
          </w:p>
        </w:tc>
        <w:tc>
          <w:tcPr>
            <w:tcW w:w="5050" w:type="dxa"/>
          </w:tcPr>
          <w:p w:rsidR="00DC55D4" w:rsidRDefault="00DC55D4" w:rsidP="00E72683">
            <w:r>
              <w:t>Работа с текстом</w:t>
            </w:r>
            <w:proofErr w:type="gramStart"/>
            <w:r>
              <w:t xml:space="preserve"> :</w:t>
            </w:r>
            <w:proofErr w:type="gramEnd"/>
            <w:r>
              <w:t xml:space="preserve"> Описание города.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21.03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55"/>
        </w:trPr>
        <w:tc>
          <w:tcPr>
            <w:tcW w:w="618" w:type="dxa"/>
          </w:tcPr>
          <w:p w:rsidR="00DC55D4" w:rsidRDefault="00DC55D4" w:rsidP="00E72683">
            <w:r>
              <w:t>78</w:t>
            </w:r>
          </w:p>
        </w:tc>
        <w:tc>
          <w:tcPr>
            <w:tcW w:w="5050" w:type="dxa"/>
          </w:tcPr>
          <w:p w:rsidR="00DC55D4" w:rsidRDefault="00DC55D4" w:rsidP="00E72683">
            <w:r>
              <w:t xml:space="preserve"> Отношение к культуре других стран.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02.04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85"/>
        </w:trPr>
        <w:tc>
          <w:tcPr>
            <w:tcW w:w="618" w:type="dxa"/>
          </w:tcPr>
          <w:p w:rsidR="00DC55D4" w:rsidRDefault="00DC55D4" w:rsidP="00E72683">
            <w:r>
              <w:t>79</w:t>
            </w:r>
          </w:p>
        </w:tc>
        <w:tc>
          <w:tcPr>
            <w:tcW w:w="5050" w:type="dxa"/>
          </w:tcPr>
          <w:p w:rsidR="00DC55D4" w:rsidRDefault="00DC55D4" w:rsidP="00E72683">
            <w:r>
              <w:t>Типы условных предложений.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04.04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315"/>
        </w:trPr>
        <w:tc>
          <w:tcPr>
            <w:tcW w:w="618" w:type="dxa"/>
          </w:tcPr>
          <w:p w:rsidR="00DC55D4" w:rsidRDefault="00DC55D4" w:rsidP="00E72683">
            <w:r>
              <w:t>80</w:t>
            </w:r>
          </w:p>
        </w:tc>
        <w:tc>
          <w:tcPr>
            <w:tcW w:w="5050" w:type="dxa"/>
          </w:tcPr>
          <w:p w:rsidR="00DC55D4" w:rsidRDefault="00DC55D4" w:rsidP="00E72683">
            <w:r>
              <w:t>Установление соответствия приведенных утверждений по прочитанному тексту.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07.04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25"/>
        </w:trPr>
        <w:tc>
          <w:tcPr>
            <w:tcW w:w="618" w:type="dxa"/>
          </w:tcPr>
          <w:p w:rsidR="00DC55D4" w:rsidRDefault="00DC55D4" w:rsidP="00E72683">
            <w:r>
              <w:t>81</w:t>
            </w:r>
          </w:p>
        </w:tc>
        <w:tc>
          <w:tcPr>
            <w:tcW w:w="5050" w:type="dxa"/>
          </w:tcPr>
          <w:p w:rsidR="00DC55D4" w:rsidRDefault="00DC55D4" w:rsidP="00E72683">
            <w:r>
              <w:t>Установление логической последовательности.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09.04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300"/>
        </w:trPr>
        <w:tc>
          <w:tcPr>
            <w:tcW w:w="618" w:type="dxa"/>
          </w:tcPr>
          <w:p w:rsidR="00DC55D4" w:rsidRDefault="00DC55D4" w:rsidP="00E72683">
            <w:r>
              <w:t>82</w:t>
            </w:r>
          </w:p>
        </w:tc>
        <w:tc>
          <w:tcPr>
            <w:tcW w:w="5050" w:type="dxa"/>
          </w:tcPr>
          <w:p w:rsidR="00DC55D4" w:rsidRDefault="00DC55D4" w:rsidP="00E72683">
            <w:r>
              <w:t>Судебные разбирательства.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11.04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71"/>
        </w:trPr>
        <w:tc>
          <w:tcPr>
            <w:tcW w:w="618" w:type="dxa"/>
          </w:tcPr>
          <w:p w:rsidR="00DC55D4" w:rsidRDefault="00DC55D4" w:rsidP="00E72683">
            <w:r>
              <w:t>83</w:t>
            </w:r>
          </w:p>
        </w:tc>
        <w:tc>
          <w:tcPr>
            <w:tcW w:w="5050" w:type="dxa"/>
          </w:tcPr>
          <w:p w:rsidR="00DC55D4" w:rsidRDefault="00DC55D4" w:rsidP="00E72683">
            <w:r>
              <w:t>Лексико-грамматические упражнения по теме: Модальные глаголы.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14.04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317"/>
        </w:trPr>
        <w:tc>
          <w:tcPr>
            <w:tcW w:w="618" w:type="dxa"/>
          </w:tcPr>
          <w:p w:rsidR="00DC55D4" w:rsidRDefault="00DC55D4" w:rsidP="00E72683">
            <w:r>
              <w:t>84</w:t>
            </w:r>
          </w:p>
        </w:tc>
        <w:tc>
          <w:tcPr>
            <w:tcW w:w="5050" w:type="dxa"/>
          </w:tcPr>
          <w:p w:rsidR="00DC55D4" w:rsidRDefault="00DC55D4" w:rsidP="00E72683">
            <w:r>
              <w:t>1 тип условных предложений.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16.04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300"/>
        </w:trPr>
        <w:tc>
          <w:tcPr>
            <w:tcW w:w="618" w:type="dxa"/>
          </w:tcPr>
          <w:p w:rsidR="00DC55D4" w:rsidRDefault="00DC55D4" w:rsidP="00E72683">
            <w:r>
              <w:t>85</w:t>
            </w:r>
          </w:p>
        </w:tc>
        <w:tc>
          <w:tcPr>
            <w:tcW w:w="5050" w:type="dxa"/>
          </w:tcPr>
          <w:p w:rsidR="00DC55D4" w:rsidRDefault="00DC55D4" w:rsidP="00E72683">
            <w:r>
              <w:t>2 тип условных предложений.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18.04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315"/>
        </w:trPr>
        <w:tc>
          <w:tcPr>
            <w:tcW w:w="618" w:type="dxa"/>
          </w:tcPr>
          <w:p w:rsidR="00DC55D4" w:rsidRDefault="00DC55D4" w:rsidP="00E72683">
            <w:r>
              <w:t>86</w:t>
            </w:r>
          </w:p>
        </w:tc>
        <w:tc>
          <w:tcPr>
            <w:tcW w:w="5050" w:type="dxa"/>
          </w:tcPr>
          <w:p w:rsidR="00DC55D4" w:rsidRDefault="00DC55D4" w:rsidP="00E72683">
            <w:r>
              <w:t>Подготовка к проекту</w:t>
            </w:r>
            <w:proofErr w:type="gramStart"/>
            <w:r>
              <w:t xml:space="preserve">  :</w:t>
            </w:r>
            <w:proofErr w:type="gramEnd"/>
            <w:r>
              <w:t xml:space="preserve">  Полет к звездам.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21.04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55"/>
        </w:trPr>
        <w:tc>
          <w:tcPr>
            <w:tcW w:w="618" w:type="dxa"/>
          </w:tcPr>
          <w:p w:rsidR="00DC55D4" w:rsidRDefault="00DC55D4" w:rsidP="00E72683">
            <w:r>
              <w:t>87</w:t>
            </w:r>
          </w:p>
        </w:tc>
        <w:tc>
          <w:tcPr>
            <w:tcW w:w="5050" w:type="dxa"/>
          </w:tcPr>
          <w:p w:rsidR="00DC55D4" w:rsidRDefault="00DC55D4" w:rsidP="00E72683">
            <w:r>
              <w:t>Защита проекта</w:t>
            </w:r>
            <w:proofErr w:type="gramStart"/>
            <w:r>
              <w:t xml:space="preserve"> :</w:t>
            </w:r>
            <w:proofErr w:type="gramEnd"/>
            <w:r>
              <w:t xml:space="preserve">  Полет к звездам.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23.04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78"/>
        </w:trPr>
        <w:tc>
          <w:tcPr>
            <w:tcW w:w="618" w:type="dxa"/>
          </w:tcPr>
          <w:p w:rsidR="00DC55D4" w:rsidRDefault="00DC55D4" w:rsidP="00E72683">
            <w:r>
              <w:t>88</w:t>
            </w:r>
          </w:p>
        </w:tc>
        <w:tc>
          <w:tcPr>
            <w:tcW w:w="5050" w:type="dxa"/>
          </w:tcPr>
          <w:p w:rsidR="00DC55D4" w:rsidRDefault="00DC55D4" w:rsidP="00E72683">
            <w:r>
              <w:t>Беседа по теме: Твои приоритеты выбора профессии.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25.04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80"/>
        </w:trPr>
        <w:tc>
          <w:tcPr>
            <w:tcW w:w="618" w:type="dxa"/>
          </w:tcPr>
          <w:p w:rsidR="00DC55D4" w:rsidRDefault="00DC55D4" w:rsidP="00E72683">
            <w:r>
              <w:t>89</w:t>
            </w:r>
          </w:p>
        </w:tc>
        <w:tc>
          <w:tcPr>
            <w:tcW w:w="5050" w:type="dxa"/>
          </w:tcPr>
          <w:p w:rsidR="00DC55D4" w:rsidRPr="00A56655" w:rsidRDefault="00DC55D4" w:rsidP="00E72683">
            <w:r>
              <w:t xml:space="preserve">Фразовый глагол </w:t>
            </w:r>
            <w:r>
              <w:rPr>
                <w:lang w:val="en-US"/>
              </w:rPr>
              <w:t>call</w:t>
            </w:r>
            <w:r w:rsidRPr="00A56655">
              <w:t xml:space="preserve">  </w:t>
            </w:r>
            <w:r>
              <w:t>и его основные значения.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28.04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25"/>
        </w:trPr>
        <w:tc>
          <w:tcPr>
            <w:tcW w:w="618" w:type="dxa"/>
          </w:tcPr>
          <w:p w:rsidR="00DC55D4" w:rsidRDefault="00DC55D4" w:rsidP="00E72683">
            <w:r>
              <w:t>90</w:t>
            </w:r>
          </w:p>
        </w:tc>
        <w:tc>
          <w:tcPr>
            <w:tcW w:w="5050" w:type="dxa"/>
          </w:tcPr>
          <w:p w:rsidR="00DC55D4" w:rsidRDefault="00DC55D4" w:rsidP="00E72683">
            <w:r>
              <w:t>Монологические высказывания по теме  « Мой собственный путь» с опорой на текст.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30.04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52"/>
        </w:trPr>
        <w:tc>
          <w:tcPr>
            <w:tcW w:w="618" w:type="dxa"/>
          </w:tcPr>
          <w:p w:rsidR="00DC55D4" w:rsidRDefault="00DC55D4" w:rsidP="00E72683">
            <w:r>
              <w:t>91</w:t>
            </w:r>
          </w:p>
        </w:tc>
        <w:tc>
          <w:tcPr>
            <w:tcW w:w="5050" w:type="dxa"/>
          </w:tcPr>
          <w:p w:rsidR="00DC55D4" w:rsidRDefault="00DC55D4" w:rsidP="00E72683">
            <w:r>
              <w:t>Английские синонимы: правила употребления в речи и на письме.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05.05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70"/>
        </w:trPr>
        <w:tc>
          <w:tcPr>
            <w:tcW w:w="618" w:type="dxa"/>
          </w:tcPr>
          <w:p w:rsidR="00DC55D4" w:rsidRDefault="00DC55D4" w:rsidP="00E72683">
            <w:r>
              <w:t>92</w:t>
            </w:r>
          </w:p>
        </w:tc>
        <w:tc>
          <w:tcPr>
            <w:tcW w:w="5050" w:type="dxa"/>
          </w:tcPr>
          <w:p w:rsidR="00DC55D4" w:rsidRDefault="00DC55D4" w:rsidP="00E72683">
            <w:r>
              <w:t>Правила употребления существительных «работа, профессия, занятие, карьера»  в речи и на письме.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07.05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85"/>
        </w:trPr>
        <w:tc>
          <w:tcPr>
            <w:tcW w:w="618" w:type="dxa"/>
          </w:tcPr>
          <w:p w:rsidR="00DC55D4" w:rsidRDefault="00DC55D4" w:rsidP="00E72683">
            <w:r>
              <w:t>93</w:t>
            </w:r>
          </w:p>
        </w:tc>
        <w:tc>
          <w:tcPr>
            <w:tcW w:w="5050" w:type="dxa"/>
          </w:tcPr>
          <w:p w:rsidR="00DC55D4" w:rsidRPr="006608D9" w:rsidRDefault="00DC55D4" w:rsidP="00E72683">
            <w:r>
              <w:t xml:space="preserve"> Правила образования различных профессий с помощью суффиксов</w:t>
            </w:r>
            <w:r w:rsidRPr="00A56655">
              <w:t xml:space="preserve"> </w:t>
            </w:r>
            <w:r>
              <w:t>-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 w:rsidRPr="00A56655">
              <w:t>,-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 w:rsidRPr="00A56655">
              <w:t>,-</w:t>
            </w:r>
            <w:proofErr w:type="spellStart"/>
            <w:r>
              <w:rPr>
                <w:lang w:val="en-US"/>
              </w:rPr>
              <w:t>ess</w:t>
            </w:r>
            <w:proofErr w:type="spellEnd"/>
            <w:r w:rsidRPr="00A56655">
              <w:t>,</w:t>
            </w:r>
            <w:r w:rsidRPr="006608D9">
              <w:t>-</w:t>
            </w:r>
            <w:r>
              <w:rPr>
                <w:lang w:val="en-US"/>
              </w:rPr>
              <w:t>or</w:t>
            </w:r>
            <w:r w:rsidRPr="006608D9">
              <w:t>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12.05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70"/>
        </w:trPr>
        <w:tc>
          <w:tcPr>
            <w:tcW w:w="618" w:type="dxa"/>
          </w:tcPr>
          <w:p w:rsidR="00DC55D4" w:rsidRDefault="00DC55D4" w:rsidP="00E72683">
            <w:r>
              <w:t>94</w:t>
            </w:r>
          </w:p>
        </w:tc>
        <w:tc>
          <w:tcPr>
            <w:tcW w:w="5050" w:type="dxa"/>
          </w:tcPr>
          <w:p w:rsidR="00DC55D4" w:rsidRPr="004A4105" w:rsidRDefault="00DC55D4" w:rsidP="00E72683">
            <w:r>
              <w:t>Ознакомительное чтение по теме: Поиск работы.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14.05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85"/>
        </w:trPr>
        <w:tc>
          <w:tcPr>
            <w:tcW w:w="618" w:type="dxa"/>
          </w:tcPr>
          <w:p w:rsidR="00DC55D4" w:rsidRDefault="00DC55D4" w:rsidP="00E72683">
            <w:r>
              <w:t>95</w:t>
            </w:r>
          </w:p>
        </w:tc>
        <w:tc>
          <w:tcPr>
            <w:tcW w:w="5050" w:type="dxa"/>
          </w:tcPr>
          <w:p w:rsidR="00DC55D4" w:rsidRPr="004A4105" w:rsidRDefault="00DC55D4" w:rsidP="00E72683">
            <w:r>
              <w:t>Правила употребления слов «</w:t>
            </w:r>
            <w:r>
              <w:rPr>
                <w:lang w:val="en-US"/>
              </w:rPr>
              <w:t>neither</w:t>
            </w:r>
            <w:r>
              <w:t xml:space="preserve">, </w:t>
            </w:r>
            <w:r>
              <w:rPr>
                <w:lang w:val="en-US"/>
              </w:rPr>
              <w:t>either</w:t>
            </w:r>
            <w:r>
              <w:t>»  в речи и на письме.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16.05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85"/>
        </w:trPr>
        <w:tc>
          <w:tcPr>
            <w:tcW w:w="618" w:type="dxa"/>
          </w:tcPr>
          <w:p w:rsidR="00DC55D4" w:rsidRDefault="00DC55D4" w:rsidP="00E72683">
            <w:r>
              <w:t>96</w:t>
            </w:r>
          </w:p>
        </w:tc>
        <w:tc>
          <w:tcPr>
            <w:tcW w:w="5050" w:type="dxa"/>
          </w:tcPr>
          <w:p w:rsidR="00DC55D4" w:rsidRDefault="00DC55D4" w:rsidP="00E72683">
            <w:r>
              <w:t>Составление диалога - расспроса по теме « Поиск работы» с опорой на ключевые слова.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19.05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85"/>
        </w:trPr>
        <w:tc>
          <w:tcPr>
            <w:tcW w:w="618" w:type="dxa"/>
          </w:tcPr>
          <w:p w:rsidR="00DC55D4" w:rsidRDefault="00DC55D4" w:rsidP="00E72683">
            <w:r>
              <w:t>97</w:t>
            </w:r>
          </w:p>
        </w:tc>
        <w:tc>
          <w:tcPr>
            <w:tcW w:w="5050" w:type="dxa"/>
          </w:tcPr>
          <w:p w:rsidR="00DC55D4" w:rsidRDefault="00DC55D4" w:rsidP="00E72683">
            <w:r>
              <w:t>Повторение. Настоящее совершенное  длящееся время.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21.05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25"/>
        </w:trPr>
        <w:tc>
          <w:tcPr>
            <w:tcW w:w="618" w:type="dxa"/>
          </w:tcPr>
          <w:p w:rsidR="00DC55D4" w:rsidRDefault="00DC55D4" w:rsidP="00E72683">
            <w:r>
              <w:t>98</w:t>
            </w:r>
          </w:p>
        </w:tc>
        <w:tc>
          <w:tcPr>
            <w:tcW w:w="5050" w:type="dxa"/>
          </w:tcPr>
          <w:p w:rsidR="00DC55D4" w:rsidRDefault="00DC55D4" w:rsidP="00E72683">
            <w:r>
              <w:t>Повторение. Модальные глаголы.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22.05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10"/>
        </w:trPr>
        <w:tc>
          <w:tcPr>
            <w:tcW w:w="618" w:type="dxa"/>
          </w:tcPr>
          <w:p w:rsidR="00DC55D4" w:rsidRDefault="00DC55D4" w:rsidP="00E72683">
            <w:r>
              <w:t>99</w:t>
            </w:r>
          </w:p>
        </w:tc>
        <w:tc>
          <w:tcPr>
            <w:tcW w:w="5050" w:type="dxa"/>
          </w:tcPr>
          <w:p w:rsidR="00DC55D4" w:rsidRDefault="00DC55D4" w:rsidP="00E72683">
            <w:r>
              <w:t>Повторение. Действительный и страдательный залог.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23.05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270"/>
        </w:trPr>
        <w:tc>
          <w:tcPr>
            <w:tcW w:w="618" w:type="dxa"/>
          </w:tcPr>
          <w:p w:rsidR="00DC55D4" w:rsidRDefault="00DC55D4" w:rsidP="00E72683">
            <w:r>
              <w:t>100</w:t>
            </w:r>
          </w:p>
        </w:tc>
        <w:tc>
          <w:tcPr>
            <w:tcW w:w="5050" w:type="dxa"/>
          </w:tcPr>
          <w:p w:rsidR="00DC55D4" w:rsidRDefault="00DC55D4" w:rsidP="00E72683">
            <w:r>
              <w:t>Повторение ЛЕ по теме:  Молодежь в поисках работы.</w:t>
            </w:r>
          </w:p>
        </w:tc>
        <w:tc>
          <w:tcPr>
            <w:tcW w:w="1295" w:type="dxa"/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</w:tcPr>
          <w:p w:rsidR="00DC55D4" w:rsidRDefault="00DC55D4" w:rsidP="00E72683">
            <w:r>
              <w:t>24.05</w:t>
            </w:r>
          </w:p>
        </w:tc>
        <w:tc>
          <w:tcPr>
            <w:tcW w:w="1409" w:type="dxa"/>
          </w:tcPr>
          <w:p w:rsidR="00DC55D4" w:rsidRDefault="00DC55D4" w:rsidP="00E72683"/>
        </w:tc>
      </w:tr>
      <w:tr w:rsidR="00DC55D4" w:rsidTr="00E72683">
        <w:trPr>
          <w:trHeight w:val="300"/>
        </w:trPr>
        <w:tc>
          <w:tcPr>
            <w:tcW w:w="618" w:type="dxa"/>
            <w:tcBorders>
              <w:bottom w:val="single" w:sz="4" w:space="0" w:color="auto"/>
            </w:tcBorders>
          </w:tcPr>
          <w:p w:rsidR="00DC55D4" w:rsidRDefault="00DC55D4" w:rsidP="00E72683">
            <w:r>
              <w:t>101-102</w:t>
            </w:r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:rsidR="00DC55D4" w:rsidRDefault="00DC55D4" w:rsidP="00E72683"/>
          <w:p w:rsidR="00DC55D4" w:rsidRDefault="00DC55D4" w:rsidP="00E72683">
            <w:r>
              <w:t>Обобщающее повторение.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DC55D4" w:rsidRDefault="00DC55D4" w:rsidP="00E72683">
            <w:r>
              <w:t xml:space="preserve">         1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DC55D4" w:rsidRDefault="00DC55D4" w:rsidP="00E72683">
            <w:r>
              <w:t>25.05</w:t>
            </w:r>
          </w:p>
        </w:tc>
        <w:tc>
          <w:tcPr>
            <w:tcW w:w="1409" w:type="dxa"/>
          </w:tcPr>
          <w:p w:rsidR="00DC55D4" w:rsidRDefault="00DC55D4" w:rsidP="00E72683"/>
        </w:tc>
      </w:tr>
    </w:tbl>
    <w:p w:rsidR="00FB03C3" w:rsidRPr="00BC5FA9" w:rsidRDefault="00FB03C3" w:rsidP="00DC55D4">
      <w:pPr>
        <w:spacing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FB03C3" w:rsidRPr="00BC5FA9" w:rsidSect="00DC55D4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A71" w:rsidRDefault="00A93A71" w:rsidP="009A7DAF">
      <w:r>
        <w:separator/>
      </w:r>
    </w:p>
  </w:endnote>
  <w:endnote w:type="continuationSeparator" w:id="0">
    <w:p w:rsidR="00A93A71" w:rsidRDefault="00A93A71" w:rsidP="009A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A71" w:rsidRDefault="00A93A71" w:rsidP="009A7DAF">
      <w:r>
        <w:separator/>
      </w:r>
    </w:p>
  </w:footnote>
  <w:footnote w:type="continuationSeparator" w:id="0">
    <w:p w:rsidR="00A93A71" w:rsidRDefault="00A93A71" w:rsidP="009A7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C5313"/>
    <w:multiLevelType w:val="multilevel"/>
    <w:tmpl w:val="9302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E00D1"/>
    <w:multiLevelType w:val="multilevel"/>
    <w:tmpl w:val="E4F8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D27A1E"/>
    <w:multiLevelType w:val="hybridMultilevel"/>
    <w:tmpl w:val="376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B644B"/>
    <w:multiLevelType w:val="multilevel"/>
    <w:tmpl w:val="BA52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57597"/>
    <w:multiLevelType w:val="hybridMultilevel"/>
    <w:tmpl w:val="0CA46B4E"/>
    <w:lvl w:ilvl="0" w:tplc="A80EAF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6CF35DA"/>
    <w:multiLevelType w:val="hybridMultilevel"/>
    <w:tmpl w:val="AC2C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E1C4C"/>
    <w:multiLevelType w:val="hybridMultilevel"/>
    <w:tmpl w:val="2C948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70E1F"/>
    <w:multiLevelType w:val="multilevel"/>
    <w:tmpl w:val="CEBC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1B3215"/>
    <w:multiLevelType w:val="multilevel"/>
    <w:tmpl w:val="0BD2C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1AA90BF9"/>
    <w:multiLevelType w:val="hybridMultilevel"/>
    <w:tmpl w:val="EC342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646FA7"/>
    <w:multiLevelType w:val="hybridMultilevel"/>
    <w:tmpl w:val="50FC6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4760B"/>
    <w:multiLevelType w:val="multilevel"/>
    <w:tmpl w:val="DBFA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24A381C"/>
    <w:multiLevelType w:val="multilevel"/>
    <w:tmpl w:val="8742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1B6183"/>
    <w:multiLevelType w:val="multilevel"/>
    <w:tmpl w:val="5958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FA492D"/>
    <w:multiLevelType w:val="multilevel"/>
    <w:tmpl w:val="25FE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0C01E3"/>
    <w:multiLevelType w:val="hybridMultilevel"/>
    <w:tmpl w:val="C5C6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A56CC3"/>
    <w:multiLevelType w:val="hybridMultilevel"/>
    <w:tmpl w:val="77F2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126A"/>
    <w:multiLevelType w:val="multilevel"/>
    <w:tmpl w:val="3734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D944AE"/>
    <w:multiLevelType w:val="hybridMultilevel"/>
    <w:tmpl w:val="266A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A2E57"/>
    <w:multiLevelType w:val="multilevel"/>
    <w:tmpl w:val="F088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D2116B"/>
    <w:multiLevelType w:val="hybridMultilevel"/>
    <w:tmpl w:val="07FE0EC2"/>
    <w:lvl w:ilvl="0" w:tplc="12AA691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7467CF6"/>
    <w:multiLevelType w:val="hybridMultilevel"/>
    <w:tmpl w:val="8E1A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332B1"/>
    <w:multiLevelType w:val="multilevel"/>
    <w:tmpl w:val="F356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9A27DB"/>
    <w:multiLevelType w:val="hybridMultilevel"/>
    <w:tmpl w:val="ADC28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67872"/>
    <w:multiLevelType w:val="multilevel"/>
    <w:tmpl w:val="E8C4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D5D0059"/>
    <w:multiLevelType w:val="hybridMultilevel"/>
    <w:tmpl w:val="87DA2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30830"/>
    <w:multiLevelType w:val="multilevel"/>
    <w:tmpl w:val="244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35319E"/>
    <w:multiLevelType w:val="multilevel"/>
    <w:tmpl w:val="6240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055B6E"/>
    <w:multiLevelType w:val="multilevel"/>
    <w:tmpl w:val="A0E0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3F3F46"/>
    <w:multiLevelType w:val="multilevel"/>
    <w:tmpl w:val="327A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2C464A"/>
    <w:multiLevelType w:val="multilevel"/>
    <w:tmpl w:val="7554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A1E4157"/>
    <w:multiLevelType w:val="multilevel"/>
    <w:tmpl w:val="DEBA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DD00BF"/>
    <w:multiLevelType w:val="multilevel"/>
    <w:tmpl w:val="7C82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EBF5A46"/>
    <w:multiLevelType w:val="multilevel"/>
    <w:tmpl w:val="FF42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5FF1ABE"/>
    <w:multiLevelType w:val="multilevel"/>
    <w:tmpl w:val="46D0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6FC653B"/>
    <w:multiLevelType w:val="hybridMultilevel"/>
    <w:tmpl w:val="B08E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24E38"/>
    <w:multiLevelType w:val="hybridMultilevel"/>
    <w:tmpl w:val="C0E45E66"/>
    <w:lvl w:ilvl="0" w:tplc="05AC1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A73359"/>
    <w:multiLevelType w:val="multilevel"/>
    <w:tmpl w:val="2746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BEF523A"/>
    <w:multiLevelType w:val="multilevel"/>
    <w:tmpl w:val="62EA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3B047D"/>
    <w:multiLevelType w:val="multilevel"/>
    <w:tmpl w:val="C2B8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DCA7702"/>
    <w:multiLevelType w:val="multilevel"/>
    <w:tmpl w:val="BE32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6"/>
  </w:num>
  <w:num w:numId="3">
    <w:abstractNumId w:val="38"/>
  </w:num>
  <w:num w:numId="4">
    <w:abstractNumId w:val="16"/>
  </w:num>
  <w:num w:numId="5">
    <w:abstractNumId w:val="7"/>
  </w:num>
  <w:num w:numId="6">
    <w:abstractNumId w:val="42"/>
  </w:num>
  <w:num w:numId="7">
    <w:abstractNumId w:val="1"/>
  </w:num>
  <w:num w:numId="8">
    <w:abstractNumId w:val="20"/>
  </w:num>
  <w:num w:numId="9">
    <w:abstractNumId w:val="14"/>
  </w:num>
  <w:num w:numId="10">
    <w:abstractNumId w:val="13"/>
  </w:num>
  <w:num w:numId="11">
    <w:abstractNumId w:val="4"/>
  </w:num>
  <w:num w:numId="12">
    <w:abstractNumId w:val="33"/>
  </w:num>
  <w:num w:numId="13">
    <w:abstractNumId w:val="40"/>
  </w:num>
  <w:num w:numId="14">
    <w:abstractNumId w:val="27"/>
  </w:num>
  <w:num w:numId="15">
    <w:abstractNumId w:val="15"/>
  </w:num>
  <w:num w:numId="16">
    <w:abstractNumId w:val="31"/>
  </w:num>
  <w:num w:numId="17">
    <w:abstractNumId w:val="41"/>
  </w:num>
  <w:num w:numId="18">
    <w:abstractNumId w:val="35"/>
  </w:num>
  <w:num w:numId="19">
    <w:abstractNumId w:val="12"/>
  </w:num>
  <w:num w:numId="20">
    <w:abstractNumId w:val="28"/>
  </w:num>
  <w:num w:numId="21">
    <w:abstractNumId w:val="39"/>
  </w:num>
  <w:num w:numId="22">
    <w:abstractNumId w:val="23"/>
  </w:num>
  <w:num w:numId="23">
    <w:abstractNumId w:val="29"/>
  </w:num>
  <w:num w:numId="24">
    <w:abstractNumId w:val="34"/>
  </w:num>
  <w:num w:numId="25">
    <w:abstractNumId w:val="8"/>
  </w:num>
  <w:num w:numId="26">
    <w:abstractNumId w:val="36"/>
  </w:num>
  <w:num w:numId="27">
    <w:abstractNumId w:val="32"/>
  </w:num>
  <w:num w:numId="28">
    <w:abstractNumId w:val="18"/>
  </w:num>
  <w:num w:numId="29">
    <w:abstractNumId w:val="2"/>
  </w:num>
  <w:num w:numId="30">
    <w:abstractNumId w:val="25"/>
  </w:num>
  <w:num w:numId="31">
    <w:abstractNumId w:val="9"/>
  </w:num>
  <w:num w:numId="32">
    <w:abstractNumId w:val="30"/>
  </w:num>
  <w:num w:numId="33">
    <w:abstractNumId w:val="10"/>
  </w:num>
  <w:num w:numId="34">
    <w:abstractNumId w:val="5"/>
  </w:num>
  <w:num w:numId="35">
    <w:abstractNumId w:val="0"/>
  </w:num>
  <w:num w:numId="36">
    <w:abstractNumId w:val="11"/>
  </w:num>
  <w:num w:numId="37">
    <w:abstractNumId w:val="3"/>
  </w:num>
  <w:num w:numId="38">
    <w:abstractNumId w:val="24"/>
  </w:num>
  <w:num w:numId="39">
    <w:abstractNumId w:val="19"/>
  </w:num>
  <w:num w:numId="40">
    <w:abstractNumId w:val="6"/>
  </w:num>
  <w:num w:numId="41">
    <w:abstractNumId w:val="22"/>
  </w:num>
  <w:num w:numId="42">
    <w:abstractNumId w:val="17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FB5"/>
    <w:rsid w:val="000069AD"/>
    <w:rsid w:val="00037CEC"/>
    <w:rsid w:val="000B3F94"/>
    <w:rsid w:val="000E107F"/>
    <w:rsid w:val="000F4AEC"/>
    <w:rsid w:val="001329A3"/>
    <w:rsid w:val="00147F5C"/>
    <w:rsid w:val="001B2D3D"/>
    <w:rsid w:val="002A3241"/>
    <w:rsid w:val="002A564A"/>
    <w:rsid w:val="002B2A70"/>
    <w:rsid w:val="002D3168"/>
    <w:rsid w:val="002F39A2"/>
    <w:rsid w:val="003163F5"/>
    <w:rsid w:val="00351C5F"/>
    <w:rsid w:val="00355FB5"/>
    <w:rsid w:val="0036194C"/>
    <w:rsid w:val="003C1DF6"/>
    <w:rsid w:val="003C232B"/>
    <w:rsid w:val="003D5797"/>
    <w:rsid w:val="003D6AEA"/>
    <w:rsid w:val="003E0A8C"/>
    <w:rsid w:val="00472280"/>
    <w:rsid w:val="004D222E"/>
    <w:rsid w:val="00615B33"/>
    <w:rsid w:val="00643671"/>
    <w:rsid w:val="006D4B24"/>
    <w:rsid w:val="006F35E4"/>
    <w:rsid w:val="00760301"/>
    <w:rsid w:val="007610C7"/>
    <w:rsid w:val="00773CA7"/>
    <w:rsid w:val="00787476"/>
    <w:rsid w:val="007D3AFF"/>
    <w:rsid w:val="0080508F"/>
    <w:rsid w:val="008112A8"/>
    <w:rsid w:val="00820690"/>
    <w:rsid w:val="00823A06"/>
    <w:rsid w:val="00834E7A"/>
    <w:rsid w:val="00840C54"/>
    <w:rsid w:val="00852B26"/>
    <w:rsid w:val="0088609C"/>
    <w:rsid w:val="00887400"/>
    <w:rsid w:val="008E2C1C"/>
    <w:rsid w:val="008F1148"/>
    <w:rsid w:val="008F27DD"/>
    <w:rsid w:val="0091011C"/>
    <w:rsid w:val="009A7DAF"/>
    <w:rsid w:val="009D5071"/>
    <w:rsid w:val="009D5080"/>
    <w:rsid w:val="00A1125A"/>
    <w:rsid w:val="00A2666E"/>
    <w:rsid w:val="00A711AE"/>
    <w:rsid w:val="00A92A95"/>
    <w:rsid w:val="00A93A71"/>
    <w:rsid w:val="00AA34D0"/>
    <w:rsid w:val="00AB1863"/>
    <w:rsid w:val="00AE64F3"/>
    <w:rsid w:val="00B01307"/>
    <w:rsid w:val="00B109C2"/>
    <w:rsid w:val="00B25D54"/>
    <w:rsid w:val="00B25D5C"/>
    <w:rsid w:val="00B26C91"/>
    <w:rsid w:val="00B333BA"/>
    <w:rsid w:val="00B568A9"/>
    <w:rsid w:val="00BC5FA9"/>
    <w:rsid w:val="00BF20C6"/>
    <w:rsid w:val="00C22DD6"/>
    <w:rsid w:val="00C51656"/>
    <w:rsid w:val="00CB506E"/>
    <w:rsid w:val="00CE403A"/>
    <w:rsid w:val="00CE4FDA"/>
    <w:rsid w:val="00D0595A"/>
    <w:rsid w:val="00D40B72"/>
    <w:rsid w:val="00D624E1"/>
    <w:rsid w:val="00DA564E"/>
    <w:rsid w:val="00DA6971"/>
    <w:rsid w:val="00DB15C7"/>
    <w:rsid w:val="00DC55D4"/>
    <w:rsid w:val="00DD33A7"/>
    <w:rsid w:val="00DE76A4"/>
    <w:rsid w:val="00E4294A"/>
    <w:rsid w:val="00E6073A"/>
    <w:rsid w:val="00E7738A"/>
    <w:rsid w:val="00E84588"/>
    <w:rsid w:val="00F5151D"/>
    <w:rsid w:val="00FB03C3"/>
    <w:rsid w:val="00FB4CA2"/>
    <w:rsid w:val="00FC088D"/>
    <w:rsid w:val="00FC28D5"/>
    <w:rsid w:val="00FF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B5"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0A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0A8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E0A8C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3E0A8C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uiPriority w:val="99"/>
    <w:rsid w:val="00355F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3">
    <w:name w:val="c3"/>
    <w:basedOn w:val="a"/>
    <w:uiPriority w:val="99"/>
    <w:rsid w:val="003D579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1">
    <w:name w:val="c1"/>
    <w:uiPriority w:val="99"/>
    <w:rsid w:val="003D5797"/>
    <w:rPr>
      <w:rFonts w:cs="Times New Roman"/>
    </w:rPr>
  </w:style>
  <w:style w:type="paragraph" w:customStyle="1" w:styleId="c4">
    <w:name w:val="c4"/>
    <w:basedOn w:val="a"/>
    <w:uiPriority w:val="99"/>
    <w:rsid w:val="003D579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2">
    <w:name w:val="c2"/>
    <w:uiPriority w:val="99"/>
    <w:rsid w:val="003D5797"/>
    <w:rPr>
      <w:rFonts w:cs="Times New Roman"/>
    </w:rPr>
  </w:style>
  <w:style w:type="character" w:customStyle="1" w:styleId="apple-converted-space">
    <w:name w:val="apple-converted-space"/>
    <w:uiPriority w:val="99"/>
    <w:rsid w:val="003D5797"/>
    <w:rPr>
      <w:rFonts w:cs="Times New Roman"/>
    </w:rPr>
  </w:style>
  <w:style w:type="character" w:customStyle="1" w:styleId="c13">
    <w:name w:val="c13"/>
    <w:uiPriority w:val="99"/>
    <w:rsid w:val="002F39A2"/>
    <w:rPr>
      <w:rFonts w:cs="Times New Roman"/>
    </w:rPr>
  </w:style>
  <w:style w:type="character" w:customStyle="1" w:styleId="c11">
    <w:name w:val="c11"/>
    <w:uiPriority w:val="99"/>
    <w:rsid w:val="002F39A2"/>
    <w:rPr>
      <w:rFonts w:cs="Times New Roman"/>
    </w:rPr>
  </w:style>
  <w:style w:type="character" w:customStyle="1" w:styleId="c0">
    <w:name w:val="c0"/>
    <w:uiPriority w:val="99"/>
    <w:rsid w:val="002F39A2"/>
    <w:rPr>
      <w:rFonts w:cs="Times New Roman"/>
    </w:rPr>
  </w:style>
  <w:style w:type="paragraph" w:customStyle="1" w:styleId="c22">
    <w:name w:val="c22"/>
    <w:basedOn w:val="a"/>
    <w:uiPriority w:val="99"/>
    <w:rsid w:val="002F39A2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c36">
    <w:name w:val="c36"/>
    <w:basedOn w:val="a"/>
    <w:uiPriority w:val="99"/>
    <w:rsid w:val="003C232B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c18">
    <w:name w:val="c18"/>
    <w:basedOn w:val="a"/>
    <w:uiPriority w:val="99"/>
    <w:rsid w:val="00B25D54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table" w:styleId="a5">
    <w:name w:val="Table Grid"/>
    <w:basedOn w:val="a1"/>
    <w:uiPriority w:val="39"/>
    <w:rsid w:val="00AB18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62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400A50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a6">
    <w:name w:val="Body Text"/>
    <w:basedOn w:val="a"/>
    <w:link w:val="a7"/>
    <w:uiPriority w:val="99"/>
    <w:rsid w:val="00A92A95"/>
    <w:pPr>
      <w:suppressAutoHyphens/>
      <w:spacing w:after="120"/>
    </w:pPr>
    <w:rPr>
      <w:rFonts w:ascii="Times New Roman" w:eastAsia="Calibri" w:hAnsi="Times New Roman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A92A95"/>
    <w:rPr>
      <w:rFonts w:ascii="Times New Roman" w:hAnsi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B0130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5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588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9A7D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7DAF"/>
    <w:rPr>
      <w:rFonts w:eastAsia="Times New Roman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9A7D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7DAF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B5"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0A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0A8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E0A8C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3E0A8C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uiPriority w:val="99"/>
    <w:rsid w:val="00355F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3">
    <w:name w:val="c3"/>
    <w:basedOn w:val="a"/>
    <w:uiPriority w:val="99"/>
    <w:rsid w:val="003D579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1">
    <w:name w:val="c1"/>
    <w:uiPriority w:val="99"/>
    <w:rsid w:val="003D5797"/>
    <w:rPr>
      <w:rFonts w:cs="Times New Roman"/>
    </w:rPr>
  </w:style>
  <w:style w:type="paragraph" w:customStyle="1" w:styleId="c4">
    <w:name w:val="c4"/>
    <w:basedOn w:val="a"/>
    <w:uiPriority w:val="99"/>
    <w:rsid w:val="003D579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2">
    <w:name w:val="c2"/>
    <w:uiPriority w:val="99"/>
    <w:rsid w:val="003D5797"/>
    <w:rPr>
      <w:rFonts w:cs="Times New Roman"/>
    </w:rPr>
  </w:style>
  <w:style w:type="character" w:customStyle="1" w:styleId="apple-converted-space">
    <w:name w:val="apple-converted-space"/>
    <w:uiPriority w:val="99"/>
    <w:rsid w:val="003D5797"/>
    <w:rPr>
      <w:rFonts w:cs="Times New Roman"/>
    </w:rPr>
  </w:style>
  <w:style w:type="character" w:customStyle="1" w:styleId="c13">
    <w:name w:val="c13"/>
    <w:uiPriority w:val="99"/>
    <w:rsid w:val="002F39A2"/>
    <w:rPr>
      <w:rFonts w:cs="Times New Roman"/>
    </w:rPr>
  </w:style>
  <w:style w:type="character" w:customStyle="1" w:styleId="c11">
    <w:name w:val="c11"/>
    <w:uiPriority w:val="99"/>
    <w:rsid w:val="002F39A2"/>
    <w:rPr>
      <w:rFonts w:cs="Times New Roman"/>
    </w:rPr>
  </w:style>
  <w:style w:type="character" w:customStyle="1" w:styleId="c0">
    <w:name w:val="c0"/>
    <w:uiPriority w:val="99"/>
    <w:rsid w:val="002F39A2"/>
    <w:rPr>
      <w:rFonts w:cs="Times New Roman"/>
    </w:rPr>
  </w:style>
  <w:style w:type="paragraph" w:customStyle="1" w:styleId="c22">
    <w:name w:val="c22"/>
    <w:basedOn w:val="a"/>
    <w:uiPriority w:val="99"/>
    <w:rsid w:val="002F39A2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c36">
    <w:name w:val="c36"/>
    <w:basedOn w:val="a"/>
    <w:uiPriority w:val="99"/>
    <w:rsid w:val="003C232B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c18">
    <w:name w:val="c18"/>
    <w:basedOn w:val="a"/>
    <w:uiPriority w:val="99"/>
    <w:rsid w:val="00B25D54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table" w:styleId="a5">
    <w:name w:val="Table Grid"/>
    <w:basedOn w:val="a1"/>
    <w:uiPriority w:val="99"/>
    <w:rsid w:val="00AB18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62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400A50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a6">
    <w:name w:val="Body Text"/>
    <w:basedOn w:val="a"/>
    <w:link w:val="a7"/>
    <w:uiPriority w:val="99"/>
    <w:rsid w:val="00A92A95"/>
    <w:pPr>
      <w:suppressAutoHyphens/>
      <w:spacing w:after="120"/>
    </w:pPr>
    <w:rPr>
      <w:rFonts w:ascii="Times New Roman" w:eastAsia="Calibri" w:hAnsi="Times New Roman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A92A95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126B-12E9-4D56-83B0-D6898C32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26</cp:revision>
  <dcterms:created xsi:type="dcterms:W3CDTF">2017-09-14T07:58:00Z</dcterms:created>
  <dcterms:modified xsi:type="dcterms:W3CDTF">2018-05-09T14:45:00Z</dcterms:modified>
</cp:coreProperties>
</file>