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A" w:rsidRDefault="0005570A" w:rsidP="0015506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15506A" w:rsidRDefault="00CF1E5B" w:rsidP="00CF1E5B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w w:val="99"/>
          <w:sz w:val="28"/>
          <w:szCs w:val="28"/>
        </w:rPr>
        <w:drawing>
          <wp:inline distT="0" distB="0" distL="0" distR="0" wp14:anchorId="28CE2D7C" wp14:editId="08B3B89B">
            <wp:extent cx="6479540" cy="8917308"/>
            <wp:effectExtent l="0" t="0" r="0" b="0"/>
            <wp:docPr id="1" name="Рисунок 1" descr="C:\Users\Мадина\Pictures\2018-05-08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Pictures\2018-05-08 5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06A" w:rsidRDefault="0015506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  Рабочая программа по предмету  «История Древнего мира» 5  класса разработана </w:t>
      </w:r>
      <w:proofErr w:type="gramStart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в</w:t>
      </w:r>
      <w:proofErr w:type="gramEnd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 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    соответствии с </w:t>
      </w:r>
      <w:proofErr w:type="gramStart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нормативно-правовыми</w:t>
      </w:r>
      <w:proofErr w:type="gramEnd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и   инструктивно – методическими 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    документами: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Закон РФ «Об образовании» (ст.28).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Типовое положение об общеобразовательном учреждении (п. 36)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 xml:space="preserve">Приказ </w:t>
      </w:r>
      <w:proofErr w:type="spellStart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Минобрнауки</w:t>
      </w:r>
      <w:proofErr w:type="spellEnd"/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Авторская  программа основного общего образования по истории древнего</w:t>
      </w:r>
      <w:r w:rsid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мира под ред. </w:t>
      </w:r>
      <w:proofErr w:type="spellStart"/>
      <w:r w:rsid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В.И.Уколова</w:t>
      </w:r>
      <w:proofErr w:type="spellEnd"/>
      <w:r w:rsid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, 2013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 xml:space="preserve"> г.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Учебный план  МКОУ «СОШ №3» с.п. Сармаково на 2017 – 2018 учебный год.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Положение  МКОУ «СОШ №3»  «О порядке разработки, рассмотрения и утверждения рабочих программ учебных предметов»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•</w:t>
      </w:r>
      <w:r w:rsidRPr="0015506A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ab/>
        <w:t>Основная образовательная программа основного общего образования МКОУ «СОШ №3» с.п. Сармаково на 2017 – 2018 учебный год</w:t>
      </w:r>
    </w:p>
    <w:p w:rsidR="0005570A" w:rsidRPr="0015506A" w:rsidRDefault="0005570A" w:rsidP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</w:pPr>
    </w:p>
    <w:p w:rsidR="0005570A" w:rsidRDefault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05570A" w:rsidRDefault="0005570A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425693" w:rsidRDefault="00800376">
      <w:pPr>
        <w:spacing w:before="4" w:after="0"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25693" w:rsidRDefault="00425693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25693" w:rsidRDefault="00800376">
      <w:pPr>
        <w:spacing w:after="0" w:line="271" w:lineRule="auto"/>
        <w:ind w:left="4479" w:right="157" w:hanging="417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425693" w:rsidRDefault="00425693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425693" w:rsidRDefault="0080037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425693" w:rsidRDefault="00425693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3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6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ира;</w:t>
      </w:r>
    </w:p>
    <w:p w:rsidR="00425693" w:rsidRDefault="00425693">
      <w:pPr>
        <w:spacing w:after="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425693" w:rsidRDefault="00425693">
      <w:pPr>
        <w:spacing w:after="6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2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1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21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425693" w:rsidRDefault="00425693">
      <w:pPr>
        <w:spacing w:after="9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-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2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ыявляя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9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4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25693" w:rsidRDefault="00425693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10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6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25693" w:rsidRDefault="00425693">
      <w:pPr>
        <w:sectPr w:rsidR="00425693">
          <w:pgSz w:w="11904" w:h="16838"/>
          <w:pgMar w:top="1134" w:right="850" w:bottom="1134" w:left="850" w:header="720" w:footer="720" w:gutter="0"/>
          <w:cols w:space="708"/>
        </w:sectPr>
      </w:pPr>
    </w:p>
    <w:p w:rsidR="00425693" w:rsidRDefault="00800376">
      <w:pPr>
        <w:spacing w:before="4" w:after="0" w:line="239" w:lineRule="auto"/>
        <w:ind w:right="5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25693" w:rsidRDefault="00425693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40" w:lineRule="auto"/>
        <w:ind w:right="53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425693" w:rsidRDefault="00425693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4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5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1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лиотеках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сочинени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6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юча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</w:p>
    <w:p w:rsidR="00425693" w:rsidRDefault="00425693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43" w:lineRule="auto"/>
        <w:ind w:right="1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25693" w:rsidRDefault="00425693">
      <w:pPr>
        <w:spacing w:after="9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39" w:lineRule="auto"/>
        <w:ind w:right="-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:rsidR="00425693" w:rsidRDefault="00425693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425693" w:rsidRDefault="00800376">
      <w:pPr>
        <w:spacing w:after="0" w:line="240" w:lineRule="auto"/>
        <w:ind w:right="25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25693" w:rsidRDefault="00425693">
      <w:pPr>
        <w:sectPr w:rsidR="00425693">
          <w:pgSz w:w="11904" w:h="16838"/>
          <w:pgMar w:top="1134" w:right="850" w:bottom="1134" w:left="850" w:header="720" w:footer="720" w:gutter="0"/>
          <w:cols w:space="708"/>
        </w:sectPr>
      </w:pPr>
    </w:p>
    <w:p w:rsidR="00425693" w:rsidRDefault="0042569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679" w:rsidRDefault="00800376">
      <w:pPr>
        <w:spacing w:after="0" w:line="237" w:lineRule="auto"/>
        <w:ind w:left="292" w:right="5145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1F2679">
        <w:rPr>
          <w:rFonts w:ascii="Times New Roman" w:eastAsia="Times New Roman" w:hAnsi="Times New Roman" w:cs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1F2679">
        <w:rPr>
          <w:rFonts w:ascii="Times New Roman" w:eastAsia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Древний Восток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Нововавилонское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варны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Хань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1F2679">
        <w:rPr>
          <w:rFonts w:ascii="Times New Roman" w:eastAsia="Times New Roman" w:hAnsi="Times New Roman" w:cs="Times New Roman"/>
          <w:sz w:val="28"/>
          <w:szCs w:val="28"/>
        </w:rPr>
        <w:t>понятие. Карта античного мира.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Древняя Греция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Тиринф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Клисфена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Древний Рим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Гракхов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>. Рабство в Древнем Риме.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1F2679">
        <w:rPr>
          <w:rFonts w:ascii="Times New Roman" w:eastAsia="Times New Roman" w:hAnsi="Times New Roman" w:cs="Times New Roman"/>
          <w:sz w:val="28"/>
          <w:szCs w:val="28"/>
        </w:rPr>
        <w:t>Октавиан</w:t>
      </w:r>
      <w:proofErr w:type="spellEnd"/>
      <w:r w:rsidRPr="001F2679">
        <w:rPr>
          <w:rFonts w:ascii="Times New Roman" w:eastAsia="Times New Roman" w:hAnsi="Times New Roman" w:cs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F2679" w:rsidRPr="001F2679" w:rsidRDefault="001F2679" w:rsidP="001F267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79">
        <w:rPr>
          <w:rFonts w:ascii="Times New Roman" w:eastAsia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1F2679" w:rsidRPr="001F2679" w:rsidRDefault="001F2679">
      <w:pPr>
        <w:spacing w:after="0" w:line="237" w:lineRule="auto"/>
        <w:ind w:left="292" w:right="5145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693" w:rsidRDefault="00425693">
      <w:pPr>
        <w:rPr>
          <w:sz w:val="28"/>
          <w:szCs w:val="28"/>
        </w:rPr>
      </w:pPr>
    </w:p>
    <w:p w:rsidR="002C35F1" w:rsidRPr="00261D9D" w:rsidRDefault="002C35F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252"/>
        <w:gridCol w:w="2747"/>
      </w:tblGrid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872FE1" w:rsidRPr="00261D9D" w:rsidRDefault="00872FE1" w:rsidP="004B15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раздела 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2FE1" w:rsidRPr="00261D9D" w:rsidRDefault="00872FE1" w:rsidP="0087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Зачем изучать историю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72FE1" w:rsidRPr="00261D9D" w:rsidRDefault="00872FE1" w:rsidP="00872F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От первобытности к цивилизации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2FE1" w:rsidRPr="00261D9D" w:rsidRDefault="00872FE1" w:rsidP="00872FE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Древний Восток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Античность. Древняя Греция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Древний Рим</w:t>
            </w:r>
          </w:p>
        </w:tc>
        <w:tc>
          <w:tcPr>
            <w:tcW w:w="2747" w:type="dxa"/>
          </w:tcPr>
          <w:p w:rsidR="00872FE1" w:rsidRPr="00261D9D" w:rsidRDefault="00E21470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72FE1" w:rsidRPr="00261D9D" w:rsidTr="004B1598">
        <w:trPr>
          <w:jc w:val="center"/>
        </w:trPr>
        <w:tc>
          <w:tcPr>
            <w:tcW w:w="124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72FE1" w:rsidRPr="00261D9D" w:rsidRDefault="00872FE1" w:rsidP="004B15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Контрольная работа </w:t>
            </w:r>
          </w:p>
        </w:tc>
        <w:tc>
          <w:tcPr>
            <w:tcW w:w="2747" w:type="dxa"/>
          </w:tcPr>
          <w:p w:rsidR="00872FE1" w:rsidRPr="00261D9D" w:rsidRDefault="00872FE1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1470" w:rsidRPr="00261D9D" w:rsidTr="004B1598">
        <w:trPr>
          <w:jc w:val="center"/>
        </w:trPr>
        <w:tc>
          <w:tcPr>
            <w:tcW w:w="1242" w:type="dxa"/>
          </w:tcPr>
          <w:p w:rsidR="00E21470" w:rsidRPr="00261D9D" w:rsidRDefault="00E21470" w:rsidP="004B15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1470" w:rsidRPr="00261D9D" w:rsidRDefault="00E21470" w:rsidP="004B15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261D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Итого</w:t>
            </w:r>
          </w:p>
        </w:tc>
        <w:tc>
          <w:tcPr>
            <w:tcW w:w="2747" w:type="dxa"/>
          </w:tcPr>
          <w:p w:rsidR="00E21470" w:rsidRPr="00261D9D" w:rsidRDefault="00E21470" w:rsidP="004B1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D9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C35F1" w:rsidRDefault="002C35F1" w:rsidP="00872FE1">
      <w:pPr>
        <w:jc w:val="center"/>
        <w:rPr>
          <w:sz w:val="28"/>
          <w:szCs w:val="28"/>
        </w:rPr>
      </w:pPr>
    </w:p>
    <w:p w:rsidR="002C35F1" w:rsidRDefault="002C35F1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10916" w:type="dxa"/>
        <w:tblLayout w:type="fixed"/>
        <w:tblLook w:val="04A0" w:firstRow="1" w:lastRow="0" w:firstColumn="1" w:lastColumn="0" w:noHBand="0" w:noVBand="1"/>
      </w:tblPr>
      <w:tblGrid>
        <w:gridCol w:w="959"/>
        <w:gridCol w:w="4995"/>
        <w:gridCol w:w="1560"/>
        <w:gridCol w:w="1701"/>
        <w:gridCol w:w="1701"/>
      </w:tblGrid>
      <w:tr w:rsidR="002C35F1" w:rsidRPr="00261D9D" w:rsidTr="00261D9D">
        <w:trPr>
          <w:trHeight w:val="516"/>
        </w:trPr>
        <w:tc>
          <w:tcPr>
            <w:tcW w:w="959" w:type="dxa"/>
            <w:vAlign w:val="center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95" w:type="dxa"/>
            <w:vAlign w:val="center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фактичеки</w:t>
            </w:r>
            <w:proofErr w:type="spellEnd"/>
          </w:p>
        </w:tc>
      </w:tr>
      <w:tr w:rsidR="002C35F1" w:rsidRPr="00261D9D" w:rsidTr="00261D9D">
        <w:trPr>
          <w:trHeight w:val="606"/>
        </w:trPr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Введение. Что такое история. Ключи к познанию прошлого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.09.2017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rPr>
          <w:trHeight w:val="312"/>
        </w:trPr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Древнейшие люди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Появление «человека разумного»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3D595A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Рождение религии и искусства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Древние земледельцы и скотоводы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От неолита к медному веку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Первые очаги цивилизаций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 </w:t>
            </w: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«От первобытности к цивилизации»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1138D6" w:rsidRDefault="003D595A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Междуречье: рождение цивилизации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Культура Шумера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Древний Вавилон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Страна на берегах Нила и ее жители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Мир пирамид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Могущество Древнего Египта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Верования древних египтян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Финикия-страна мореплавателей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Древняя Палестина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Библейские пророки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Ассирийская империя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rPr>
          <w:trHeight w:val="330"/>
        </w:trPr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Нововавилонское</w:t>
            </w:r>
            <w:proofErr w:type="spellEnd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 царство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Древняя Персия – «страна стран»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rPr>
          <w:trHeight w:val="295"/>
        </w:trPr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Ранние цивилизации Древней Индии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11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30.11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Как было устроено общество в Древней Индии. Новая религия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Первые китайские государства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Древняя мудрость и изобретения китайцев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995" w:type="dxa"/>
          </w:tcPr>
          <w:p w:rsidR="002C35F1" w:rsidRPr="00261D9D" w:rsidRDefault="003D595A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«Путешествие по Древнему Востоку»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Природа и население Греции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3D595A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rPr>
          <w:trHeight w:val="316"/>
        </w:trPr>
        <w:tc>
          <w:tcPr>
            <w:tcW w:w="959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Боги греков</w:t>
            </w:r>
            <w:r w:rsidR="006710CE">
              <w:rPr>
                <w:rFonts w:ascii="Times New Roman" w:hAnsi="Times New Roman" w:cs="Times New Roman"/>
                <w:sz w:val="28"/>
                <w:szCs w:val="28"/>
              </w:rPr>
              <w:t>. Герои Греков.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Первые государства на Китае. Держава Миноса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Ахейская Греция. </w:t>
            </w:r>
            <w:proofErr w:type="spellStart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Тиринф</w:t>
            </w:r>
            <w:proofErr w:type="spellEnd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Пилос</w:t>
            </w:r>
            <w:proofErr w:type="spellEnd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, Микены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Поэмы Гомера «Илиада» и «Одиссея»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Возникновение полиса. Великая греческая колонизация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Рождение демократии в Афинах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Олигархическая Спарта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Начало Греко-персидских войн. Битва при Марафоне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Афины при Перикле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1138D6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Афинский Акрополь. Греческая архитектура и скульптура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Театр. Трагедии и комедии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Повседневная жизнь греков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Города Греции подчиняются Македонии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Македонсикй</w:t>
            </w:r>
            <w:proofErr w:type="spellEnd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 и завоевание Востока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3D595A">
        <w:trPr>
          <w:trHeight w:val="695"/>
        </w:trPr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995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Восток и Греция после Александра Македонского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26.02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995" w:type="dxa"/>
          </w:tcPr>
          <w:p w:rsidR="002C35F1" w:rsidRPr="00261D9D" w:rsidRDefault="003D595A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 «Античность. Древняя Греция»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Предшественники римлян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05.03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 эпохи царей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Ранняя республика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Римская семья, нравы и религия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 завоевывает Италию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Пунические войны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 превращается в мировую державу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братьев </w:t>
            </w:r>
            <w:proofErr w:type="spellStart"/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Рабство в эпоху Поздней республики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Гибель республики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F562E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Диктатура Цезаря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rPr>
          <w:trHeight w:val="307"/>
        </w:trPr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Преемники Августа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F562E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«Золотой век» Римской империи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rPr>
          <w:trHeight w:val="377"/>
        </w:trPr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Империя в 3- начале 4 века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FE1" w:rsidRPr="00261D9D" w:rsidTr="00261D9D">
        <w:trPr>
          <w:trHeight w:val="377"/>
        </w:trPr>
        <w:tc>
          <w:tcPr>
            <w:tcW w:w="959" w:type="dxa"/>
          </w:tcPr>
          <w:p w:rsidR="00872FE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995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</w:t>
            </w:r>
          </w:p>
        </w:tc>
        <w:tc>
          <w:tcPr>
            <w:tcW w:w="1560" w:type="dxa"/>
          </w:tcPr>
          <w:p w:rsidR="00872FE1" w:rsidRPr="00261D9D" w:rsidRDefault="00872FE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72FE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72FE1" w:rsidRPr="00261D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72FE1" w:rsidRPr="00261D9D" w:rsidRDefault="00872FE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rPr>
          <w:trHeight w:val="377"/>
        </w:trPr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995" w:type="dxa"/>
          </w:tcPr>
          <w:p w:rsidR="002C35F1" w:rsidRPr="009D6202" w:rsidRDefault="009D6202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разделу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«Античность. Древний Рим».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261D9D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C35F1" w:rsidRPr="00261D9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5F1" w:rsidRPr="00261D9D" w:rsidTr="00261D9D">
        <w:tc>
          <w:tcPr>
            <w:tcW w:w="959" w:type="dxa"/>
          </w:tcPr>
          <w:p w:rsidR="002C35F1" w:rsidRPr="00261D9D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995" w:type="dxa"/>
          </w:tcPr>
          <w:p w:rsidR="002C35F1" w:rsidRPr="00261D9D" w:rsidRDefault="009D6202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урок: «Древний Рим»</w:t>
            </w:r>
          </w:p>
        </w:tc>
        <w:tc>
          <w:tcPr>
            <w:tcW w:w="1560" w:type="dxa"/>
          </w:tcPr>
          <w:p w:rsidR="002C35F1" w:rsidRPr="00261D9D" w:rsidRDefault="002C35F1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35F1" w:rsidRPr="009D6202" w:rsidRDefault="002F562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2C35F1" w:rsidRPr="009D6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2C35F1" w:rsidRPr="00261D9D" w:rsidRDefault="002C35F1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CE" w:rsidRPr="00261D9D" w:rsidTr="00261D9D">
        <w:tc>
          <w:tcPr>
            <w:tcW w:w="959" w:type="dxa"/>
          </w:tcPr>
          <w:p w:rsidR="006710CE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4995" w:type="dxa"/>
          </w:tcPr>
          <w:p w:rsidR="006710CE" w:rsidRPr="00261D9D" w:rsidRDefault="009D6202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560" w:type="dxa"/>
          </w:tcPr>
          <w:p w:rsidR="006710CE" w:rsidRPr="00261D9D" w:rsidRDefault="006710C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CE" w:rsidRPr="006710CE" w:rsidRDefault="006710C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</w:tcPr>
          <w:p w:rsidR="006710CE" w:rsidRPr="00261D9D" w:rsidRDefault="006710CE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CE" w:rsidRPr="00261D9D" w:rsidTr="00261D9D">
        <w:tc>
          <w:tcPr>
            <w:tcW w:w="959" w:type="dxa"/>
          </w:tcPr>
          <w:p w:rsidR="006710CE" w:rsidRDefault="006710CE" w:rsidP="00261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995" w:type="dxa"/>
          </w:tcPr>
          <w:p w:rsidR="006710CE" w:rsidRPr="00261D9D" w:rsidRDefault="009D6202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0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6710CE" w:rsidRDefault="006710C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10CE" w:rsidRDefault="006710CE" w:rsidP="0026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01" w:type="dxa"/>
          </w:tcPr>
          <w:p w:rsidR="006710CE" w:rsidRPr="00261D9D" w:rsidRDefault="006710CE" w:rsidP="00261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C51" w:rsidRDefault="004F2C51" w:rsidP="00261D9D"/>
    <w:sectPr w:rsidR="004F2C51">
      <w:pgSz w:w="11904" w:h="16838"/>
      <w:pgMar w:top="1133" w:right="850" w:bottom="1134" w:left="9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3"/>
    <w:rsid w:val="0005570A"/>
    <w:rsid w:val="001138D6"/>
    <w:rsid w:val="0015506A"/>
    <w:rsid w:val="001F2679"/>
    <w:rsid w:val="00261D9D"/>
    <w:rsid w:val="002C35F1"/>
    <w:rsid w:val="002F562E"/>
    <w:rsid w:val="003D595A"/>
    <w:rsid w:val="00425693"/>
    <w:rsid w:val="004B7B66"/>
    <w:rsid w:val="004F2C51"/>
    <w:rsid w:val="006710CE"/>
    <w:rsid w:val="00800376"/>
    <w:rsid w:val="00827F11"/>
    <w:rsid w:val="00872FE1"/>
    <w:rsid w:val="009B7B1D"/>
    <w:rsid w:val="009D6202"/>
    <w:rsid w:val="00CF1E5B"/>
    <w:rsid w:val="00E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2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2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F26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380A-C290-4122-845A-638B52D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13</cp:revision>
  <dcterms:created xsi:type="dcterms:W3CDTF">2018-04-13T17:49:00Z</dcterms:created>
  <dcterms:modified xsi:type="dcterms:W3CDTF">2018-05-08T20:06:00Z</dcterms:modified>
</cp:coreProperties>
</file>