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98B" w:rsidRPr="00C3798B" w:rsidRDefault="00C3798B" w:rsidP="00C3798B">
      <w:r w:rsidRPr="00C3798B">
        <w:rPr>
          <w:noProof/>
          <w:lang w:eastAsia="ru-RU"/>
        </w:rPr>
        <w:drawing>
          <wp:inline distT="0" distB="0" distL="0" distR="0" wp14:anchorId="3D97019B" wp14:editId="6525708C">
            <wp:extent cx="5940425" cy="8402457"/>
            <wp:effectExtent l="0" t="0" r="3175" b="0"/>
            <wp:docPr id="1" name="Рисунок 1" descr="C:\Users\1\Desktop\для сайта Лариске\мониторинг оценка кач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ля сайта Лариске\мониторинг оценка кач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98B" w:rsidRPr="00C3798B" w:rsidRDefault="00C3798B" w:rsidP="00C3798B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Общие положения</w:t>
      </w:r>
    </w:p>
    <w:p w:rsidR="00C3798B" w:rsidRPr="00C3798B" w:rsidRDefault="00C3798B" w:rsidP="00C3798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1.1 Настоящее Положение разработано в соответствии с:</w:t>
      </w:r>
    </w:p>
    <w:p w:rsidR="00C3798B" w:rsidRPr="00C3798B" w:rsidRDefault="00C3798B" w:rsidP="00C3798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29.12.2012 №273-ФЗ «Об образовании в Российской Федерации»;</w:t>
      </w:r>
      <w:bookmarkStart w:id="0" w:name="_GoBack"/>
      <w:bookmarkEnd w:id="0"/>
    </w:p>
    <w:p w:rsidR="00C3798B" w:rsidRPr="00C3798B" w:rsidRDefault="00C3798B" w:rsidP="00C3798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Приказом Минобрнауки России от 17.10.2013 №1155 «Об утверждении федерального государственного образовательного стандарта дошкольного образования»;</w:t>
      </w:r>
    </w:p>
    <w:p w:rsidR="00C3798B" w:rsidRPr="00C3798B" w:rsidRDefault="00C3798B" w:rsidP="00C3798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Конвенцией о правах ребенка ООН;</w:t>
      </w:r>
    </w:p>
    <w:p w:rsidR="00C3798B" w:rsidRPr="00C3798B" w:rsidRDefault="00C3798B" w:rsidP="00C3798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Приказом Минобрнауки России от 30.08.2013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образования».</w:t>
      </w:r>
    </w:p>
    <w:p w:rsidR="00C3798B" w:rsidRPr="00C3798B" w:rsidRDefault="00C3798B" w:rsidP="00C3798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Уставом МКОУ «СОШ№3» с. п. Сармаково</w:t>
      </w:r>
    </w:p>
    <w:p w:rsidR="00C3798B" w:rsidRPr="00C3798B" w:rsidRDefault="00C3798B" w:rsidP="00C3798B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3798B" w:rsidRPr="00C3798B" w:rsidRDefault="00C3798B" w:rsidP="00C3798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Цель и задачи оценки индивидуального развития</w:t>
      </w:r>
    </w:p>
    <w:p w:rsidR="00C3798B" w:rsidRPr="00C3798B" w:rsidRDefault="00C3798B" w:rsidP="00C3798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Оценка качества образования детей в соответствии с ФГОС ДО осуществляется в двух формах диагностики – педагогической и психологической.</w:t>
      </w:r>
    </w:p>
    <w:p w:rsidR="00C3798B" w:rsidRPr="00C3798B" w:rsidRDefault="00C3798B" w:rsidP="00C3798B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Цель оценки индивидуального развития (педагогической диагностики)  </w:t>
      </w:r>
    </w:p>
    <w:p w:rsidR="00C3798B" w:rsidRPr="00C3798B" w:rsidRDefault="00C3798B" w:rsidP="00C3798B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– выявление результативности образовательного процесса, лежащего в основе планирования педагогического проектирования.</w:t>
      </w:r>
    </w:p>
    <w:p w:rsidR="00C3798B" w:rsidRPr="00C3798B" w:rsidRDefault="00C3798B" w:rsidP="00C3798B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Такая оценка проводится педагогическим работником в рамках педагогической диагностики.</w:t>
      </w:r>
    </w:p>
    <w:p w:rsidR="00C3798B" w:rsidRPr="00C3798B" w:rsidRDefault="00C3798B" w:rsidP="00C3798B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Результаты оценки </w:t>
      </w:r>
      <w:proofErr w:type="gramStart"/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мониторинга  (</w:t>
      </w:r>
      <w:proofErr w:type="gramEnd"/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педагогическая диагностика) используют для решения следующих задач:</w:t>
      </w:r>
    </w:p>
    <w:p w:rsidR="00C3798B" w:rsidRPr="00C3798B" w:rsidRDefault="00C3798B" w:rsidP="00C3798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индивидуализации</w:t>
      </w:r>
      <w:proofErr w:type="gramEnd"/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C3798B" w:rsidRPr="00C3798B" w:rsidRDefault="00C3798B" w:rsidP="00C3798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оптимизации</w:t>
      </w:r>
      <w:proofErr w:type="gramEnd"/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работы с группой детей.</w:t>
      </w:r>
    </w:p>
    <w:p w:rsidR="00C3798B" w:rsidRPr="00C3798B" w:rsidRDefault="00C3798B" w:rsidP="00C3798B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Цель оценки индивидуального развития (психологической диагностики) – выявление и изучение индивидуально- психологических особенностей детей, которую проводят квалифицированные специалисты (педагог- психолог). Участие ребёнка в данной оценке допускается только с согласия его родителей (законных представителей).</w:t>
      </w:r>
    </w:p>
    <w:p w:rsidR="00C3798B" w:rsidRPr="00C3798B" w:rsidRDefault="00C3798B" w:rsidP="00C3798B">
      <w:pPr>
        <w:pStyle w:val="a3"/>
        <w:numPr>
          <w:ilvl w:val="1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Результаты психологической диагностики используют для решения задач психологического сопровождения и проведения квалифицированной коррекции развития детей</w:t>
      </w:r>
    </w:p>
    <w:p w:rsidR="00C3798B" w:rsidRPr="00C3798B" w:rsidRDefault="00C3798B" w:rsidP="00C3798B">
      <w:pPr>
        <w:pStyle w:val="a3"/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3798B" w:rsidRPr="00C3798B" w:rsidRDefault="00C3798B" w:rsidP="00C3798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Организация проведения оценки индивидуального развития</w:t>
      </w:r>
    </w:p>
    <w:p w:rsidR="00C3798B" w:rsidRPr="00C3798B" w:rsidRDefault="00C3798B" w:rsidP="00C3798B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Педагогическая диагностика (оценка индивидуального развития) осуществляется через отслеживание результатов освоения детьми образовательной программ.</w:t>
      </w:r>
    </w:p>
    <w:p w:rsidR="00C3798B" w:rsidRPr="00C3798B" w:rsidRDefault="00C3798B" w:rsidP="00C3798B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Педагогическая диагностика осуществляется в течение времени пребывания ребенка в Учреждении (с 7.00 до 19.00, исключая время, отведенное на сон).</w:t>
      </w:r>
    </w:p>
    <w:p w:rsidR="00C3798B" w:rsidRPr="00C3798B" w:rsidRDefault="00C3798B" w:rsidP="00C3798B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Оценка индивидуального развития осуществляется через наблюдение, беседы, продукты детской деятельности, специальные диагностические ситуации, организуемые воспитателями всех возрастных групп 2 раза в год – в начале и в конце учебного года (сентябрь, май). В первом случае, она помогает выявить наличный уровень деятельности, а во втором – наличие динамики ее развития.</w:t>
      </w:r>
    </w:p>
    <w:p w:rsidR="00C3798B" w:rsidRPr="00C3798B" w:rsidRDefault="00C3798B" w:rsidP="00C3798B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Результаты педагогической диагностики (оценки индивидуального развития) предоставляется воспитателями всех возрастных групп и специалистами Учреждения. В конце учебного года проводится сравнительный анализ результативности образовательного процесса и на основе анализа определяется планирование педагогической деятельности на следующий учебный год.</w:t>
      </w:r>
    </w:p>
    <w:p w:rsidR="00C3798B" w:rsidRPr="00C3798B" w:rsidRDefault="00C3798B" w:rsidP="00C3798B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Педагогическая оценка индивидуального развития ребёнка, прежде всего, направлена на определение наличия условий для развития ребёнка в соответствии с его возрастными особенностями, возможностями и индивидуальными склонностями.</w:t>
      </w:r>
    </w:p>
    <w:p w:rsidR="00C3798B" w:rsidRPr="00C3798B" w:rsidRDefault="00C3798B" w:rsidP="00C3798B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Методологическая основа оценки индивидуального развития в Учреждении обеспечивается при помощи методик утвержденных для ее проведения.</w:t>
      </w:r>
    </w:p>
    <w:p w:rsidR="00C3798B" w:rsidRPr="00C3798B" w:rsidRDefault="00C3798B" w:rsidP="00C3798B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Результаты оценки индивидуального развития предоставляется воспитателями всех возрастных групп, специалистами Учреждения. В конце учебного года проводится сравнительный анализ результативности образовательного процесса и на основе анализа определяется планирование педагогической деятельности на следующий учебный год.</w:t>
      </w:r>
    </w:p>
    <w:p w:rsidR="00C3798B" w:rsidRPr="00C3798B" w:rsidRDefault="00C3798B" w:rsidP="00C3798B">
      <w:pPr>
        <w:pStyle w:val="a3"/>
        <w:numPr>
          <w:ilvl w:val="1"/>
          <w:numId w:val="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hAnsi="Times New Roman"/>
          <w:sz w:val="24"/>
          <w:szCs w:val="24"/>
        </w:rPr>
        <w:t>Оценка индивидуального развития осуществляется по шкале:</w:t>
      </w:r>
    </w:p>
    <w:p w:rsidR="00C3798B" w:rsidRPr="00C3798B" w:rsidRDefault="00C3798B" w:rsidP="00C3798B">
      <w:pPr>
        <w:pStyle w:val="a3"/>
        <w:spacing w:after="0" w:line="240" w:lineRule="auto"/>
        <w:ind w:left="1418"/>
        <w:rPr>
          <w:rFonts w:ascii="Times New Roman" w:hAnsi="Times New Roman"/>
          <w:sz w:val="24"/>
          <w:szCs w:val="24"/>
        </w:rPr>
      </w:pPr>
      <w:r w:rsidRPr="00C3798B">
        <w:rPr>
          <w:rFonts w:ascii="Times New Roman" w:hAnsi="Times New Roman"/>
          <w:sz w:val="24"/>
          <w:szCs w:val="24"/>
        </w:rPr>
        <w:t xml:space="preserve">  «В» – деятельность соответствует уровню нормы. </w:t>
      </w:r>
    </w:p>
    <w:p w:rsidR="00C3798B" w:rsidRPr="00C3798B" w:rsidRDefault="00C3798B" w:rsidP="00C3798B">
      <w:pPr>
        <w:pStyle w:val="a3"/>
        <w:spacing w:after="0" w:line="240" w:lineRule="auto"/>
        <w:ind w:left="1418"/>
        <w:rPr>
          <w:rFonts w:ascii="Times New Roman" w:hAnsi="Times New Roman"/>
          <w:sz w:val="24"/>
          <w:szCs w:val="24"/>
        </w:rPr>
      </w:pPr>
      <w:r w:rsidRPr="00C3798B">
        <w:rPr>
          <w:rFonts w:ascii="Times New Roman" w:hAnsi="Times New Roman"/>
          <w:sz w:val="24"/>
          <w:szCs w:val="24"/>
        </w:rPr>
        <w:t xml:space="preserve"> «С» – незначительное отклонение от уровня нормы. </w:t>
      </w:r>
    </w:p>
    <w:p w:rsidR="00C3798B" w:rsidRPr="00C3798B" w:rsidRDefault="00C3798B" w:rsidP="00C379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3798B">
        <w:rPr>
          <w:rFonts w:ascii="Times New Roman" w:hAnsi="Times New Roman"/>
          <w:sz w:val="24"/>
          <w:szCs w:val="24"/>
        </w:rPr>
        <w:t xml:space="preserve">                         «Н» -  практическое несоответствие уровню нормы. </w:t>
      </w:r>
    </w:p>
    <w:p w:rsidR="00C3798B" w:rsidRPr="00C3798B" w:rsidRDefault="00C3798B" w:rsidP="00C3798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3798B" w:rsidRPr="00C3798B" w:rsidRDefault="00C3798B" w:rsidP="00C3798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 Контроль</w:t>
      </w:r>
    </w:p>
    <w:p w:rsidR="00C3798B" w:rsidRPr="00C3798B" w:rsidRDefault="00C3798B" w:rsidP="00C3798B">
      <w:pPr>
        <w:pStyle w:val="a3"/>
        <w:numPr>
          <w:ilvl w:val="1"/>
          <w:numId w:val="6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Контроль проведения оценки индивидуального развития детей проводится в процессе независимой оценки качества образования в Учреждении (подпункт 4 пункта 1.7. ФГОС ДО; статья 95 Закона).</w:t>
      </w:r>
    </w:p>
    <w:p w:rsidR="00C3798B" w:rsidRPr="00C3798B" w:rsidRDefault="00C3798B" w:rsidP="00C3798B">
      <w:pPr>
        <w:pStyle w:val="a3"/>
        <w:numPr>
          <w:ilvl w:val="1"/>
          <w:numId w:val="6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Контроль проведения педагогической диагностики осуществляется руководителем ДО посредством следующих форм:</w:t>
      </w:r>
    </w:p>
    <w:p w:rsidR="00C3798B" w:rsidRPr="00C3798B" w:rsidRDefault="00C3798B" w:rsidP="00C3798B">
      <w:pPr>
        <w:pStyle w:val="a3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Проведение ежедневного текущего контроля;</w:t>
      </w:r>
    </w:p>
    <w:p w:rsidR="00C3798B" w:rsidRPr="00C3798B" w:rsidRDefault="00C3798B" w:rsidP="00C3798B">
      <w:pPr>
        <w:pStyle w:val="a3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Организацию тематического контроля;</w:t>
      </w:r>
    </w:p>
    <w:p w:rsidR="00C3798B" w:rsidRPr="00C3798B" w:rsidRDefault="00C3798B" w:rsidP="00C3798B">
      <w:pPr>
        <w:pStyle w:val="a3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Проведение оперативного контроля;</w:t>
      </w:r>
    </w:p>
    <w:p w:rsidR="00C3798B" w:rsidRPr="00C3798B" w:rsidRDefault="00C3798B" w:rsidP="00C3798B">
      <w:pPr>
        <w:pStyle w:val="a3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Посещение занятий, организации режимных моментов и других видов деятельности;</w:t>
      </w:r>
    </w:p>
    <w:p w:rsidR="00C3798B" w:rsidRPr="00C3798B" w:rsidRDefault="00C3798B" w:rsidP="00C3798B">
      <w:pPr>
        <w:pStyle w:val="a3"/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Проверка документации.</w:t>
      </w:r>
    </w:p>
    <w:p w:rsidR="00C3798B" w:rsidRPr="00C3798B" w:rsidRDefault="00C3798B" w:rsidP="00C3798B">
      <w:pPr>
        <w:pStyle w:val="a3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3798B" w:rsidRPr="00C3798B" w:rsidRDefault="00C3798B" w:rsidP="00C3798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5.  Отчетность</w:t>
      </w:r>
    </w:p>
    <w:p w:rsidR="00C3798B" w:rsidRPr="00C3798B" w:rsidRDefault="00C3798B" w:rsidP="00C3798B">
      <w:pPr>
        <w:pStyle w:val="a3"/>
        <w:numPr>
          <w:ilvl w:val="1"/>
          <w:numId w:val="8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Воспитатели всех возрастных групп в конце года сдают результаты проведения педагогических наблюдений и исследований с выводами старшему воспитателю, который осуществляет сравнительный анализ педагогической диагностики, делает вывод, определяет рекомендации педагогическому проектированию и зачитывает на совещании.</w:t>
      </w:r>
    </w:p>
    <w:p w:rsidR="00C3798B" w:rsidRPr="00C3798B" w:rsidRDefault="00C3798B" w:rsidP="00C3798B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3798B" w:rsidRPr="00C3798B" w:rsidRDefault="00C3798B" w:rsidP="00C3798B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6. Документация</w:t>
      </w:r>
    </w:p>
    <w:p w:rsidR="00C3798B" w:rsidRPr="00C3798B" w:rsidRDefault="00C3798B" w:rsidP="00C3798B">
      <w:pPr>
        <w:pStyle w:val="a3"/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Материал оценки индивидуального развития детей в соответствии ФГОС ДО, пособия для определения уровня индивидуального развития детей дошкольного возраста с 2 месяцев до 7 лет образовательных стандартов – хранятся у педагогов. Обновляется по мере необходимости.</w:t>
      </w:r>
    </w:p>
    <w:p w:rsidR="00C3798B" w:rsidRPr="00C3798B" w:rsidRDefault="00C3798B" w:rsidP="00C3798B">
      <w:pPr>
        <w:pStyle w:val="a3"/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Материал педагогической диагностики для определения целевых ориентиров хранится в методическом кабинете.</w:t>
      </w:r>
    </w:p>
    <w:p w:rsidR="00C3798B" w:rsidRPr="00C3798B" w:rsidRDefault="00C3798B" w:rsidP="00C3798B">
      <w:pPr>
        <w:pStyle w:val="a3"/>
        <w:numPr>
          <w:ilvl w:val="1"/>
          <w:numId w:val="9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98B">
        <w:rPr>
          <w:rFonts w:ascii="Times New Roman" w:eastAsia="Times New Roman" w:hAnsi="Times New Roman"/>
          <w:sz w:val="24"/>
          <w:szCs w:val="24"/>
          <w:lang w:eastAsia="ru-RU"/>
        </w:rPr>
        <w:t>Результаты педагогических наблюдений за уровнем индивидуального развития детей оформляются в форме справки</w:t>
      </w:r>
    </w:p>
    <w:p w:rsidR="00C3798B" w:rsidRPr="00C3798B" w:rsidRDefault="00C3798B" w:rsidP="00C3798B"/>
    <w:p w:rsidR="00C3798B" w:rsidRPr="00C3798B" w:rsidRDefault="00C3798B" w:rsidP="00C3798B"/>
    <w:p w:rsidR="00C3798B" w:rsidRPr="00C3798B" w:rsidRDefault="00C3798B" w:rsidP="00C3798B"/>
    <w:p w:rsidR="00C3798B" w:rsidRPr="00C3798B" w:rsidRDefault="00C3798B" w:rsidP="00C3798B"/>
    <w:p w:rsidR="00C3798B" w:rsidRPr="00C3798B" w:rsidRDefault="00C3798B" w:rsidP="00C3798B"/>
    <w:p w:rsidR="00C3798B" w:rsidRPr="00C3798B" w:rsidRDefault="00C3798B" w:rsidP="00C3798B"/>
    <w:p w:rsidR="00C3798B" w:rsidRPr="00C3798B" w:rsidRDefault="00C3798B" w:rsidP="00C3798B"/>
    <w:p w:rsidR="00C3798B" w:rsidRPr="00C3798B" w:rsidRDefault="00C3798B" w:rsidP="00C3798B"/>
    <w:p w:rsidR="00C3798B" w:rsidRPr="00C3798B" w:rsidRDefault="00C3798B" w:rsidP="00C3798B"/>
    <w:p w:rsidR="00C3798B" w:rsidRPr="00C3798B" w:rsidRDefault="00C3798B" w:rsidP="00C3798B"/>
    <w:p w:rsidR="00C3798B" w:rsidRPr="00C3798B" w:rsidRDefault="00C3798B" w:rsidP="00C3798B"/>
    <w:p w:rsidR="00C3798B" w:rsidRPr="00C3798B" w:rsidRDefault="00C3798B" w:rsidP="00C3798B"/>
    <w:p w:rsidR="00C3798B" w:rsidRPr="00C3798B" w:rsidRDefault="00C3798B" w:rsidP="00C3798B"/>
    <w:p w:rsidR="00C3798B" w:rsidRPr="00C3798B" w:rsidRDefault="00C3798B" w:rsidP="00C3798B"/>
    <w:p w:rsidR="006E7F8C" w:rsidRPr="00C3798B" w:rsidRDefault="006E7F8C"/>
    <w:sectPr w:rsidR="006E7F8C" w:rsidRPr="00C37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C78C6"/>
    <w:multiLevelType w:val="hybridMultilevel"/>
    <w:tmpl w:val="3B6602A4"/>
    <w:lvl w:ilvl="0" w:tplc="868ACF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1C261C"/>
    <w:multiLevelType w:val="hybridMultilevel"/>
    <w:tmpl w:val="679EA71C"/>
    <w:lvl w:ilvl="0" w:tplc="868ACF7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D610057"/>
    <w:multiLevelType w:val="multilevel"/>
    <w:tmpl w:val="8B4C7FF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429A44FA"/>
    <w:multiLevelType w:val="multilevel"/>
    <w:tmpl w:val="284675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A940A1"/>
    <w:multiLevelType w:val="hybridMultilevel"/>
    <w:tmpl w:val="458ECF72"/>
    <w:lvl w:ilvl="0" w:tplc="868ACF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4E72D6"/>
    <w:multiLevelType w:val="multilevel"/>
    <w:tmpl w:val="9516EF3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58613705"/>
    <w:multiLevelType w:val="multilevel"/>
    <w:tmpl w:val="E7343BB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709265E2"/>
    <w:multiLevelType w:val="multilevel"/>
    <w:tmpl w:val="9516EF3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70B17B15"/>
    <w:multiLevelType w:val="multilevel"/>
    <w:tmpl w:val="E7343BB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4"/>
  </w:num>
  <w:num w:numId="5">
    <w:abstractNumId w:val="5"/>
  </w:num>
  <w:num w:numId="6">
    <w:abstractNumId w:val="2"/>
  </w:num>
  <w:num w:numId="7">
    <w:abstractNumId w:val="1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798"/>
    <w:rsid w:val="00541798"/>
    <w:rsid w:val="006E7F8C"/>
    <w:rsid w:val="00C37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D45C8D-9D4C-4F6C-920F-F78C1CE36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7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3798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766</Words>
  <Characters>4369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5125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2017-12-26T09:40:00Z</dcterms:created>
  <dcterms:modified xsi:type="dcterms:W3CDTF">2017-12-26T09:41:00Z</dcterms:modified>
</cp:coreProperties>
</file>