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B" w:rsidRDefault="007C007B" w:rsidP="009A6D27">
      <w:pPr>
        <w:pStyle w:val="5"/>
        <w:shd w:val="clear" w:color="auto" w:fill="auto"/>
        <w:spacing w:after="0" w:line="260" w:lineRule="exact"/>
        <w:ind w:right="20" w:firstLine="0"/>
        <w:jc w:val="center"/>
        <w:rPr>
          <w:rStyle w:val="1"/>
          <w:b/>
          <w:sz w:val="28"/>
          <w:szCs w:val="28"/>
        </w:rPr>
      </w:pPr>
    </w:p>
    <w:p w:rsidR="007C007B" w:rsidRPr="007C007B" w:rsidRDefault="007C007B" w:rsidP="009A6D27">
      <w:pPr>
        <w:pStyle w:val="5"/>
        <w:shd w:val="clear" w:color="auto" w:fill="auto"/>
        <w:spacing w:after="0" w:line="260" w:lineRule="exact"/>
        <w:ind w:right="20" w:firstLine="0"/>
        <w:jc w:val="center"/>
        <w:rPr>
          <w:rStyle w:val="1"/>
          <w:sz w:val="28"/>
          <w:szCs w:val="28"/>
        </w:rPr>
      </w:pPr>
    </w:p>
    <w:p w:rsidR="007C007B" w:rsidRPr="007C007B" w:rsidRDefault="007C007B" w:rsidP="007C007B">
      <w:pPr>
        <w:ind w:right="420"/>
        <w:jc w:val="center"/>
        <w:rPr>
          <w:rStyle w:val="1"/>
          <w:rFonts w:eastAsia="Courier New"/>
          <w:b/>
          <w:sz w:val="28"/>
          <w:szCs w:val="28"/>
        </w:rPr>
      </w:pPr>
      <w:r w:rsidRPr="007C007B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FC3DD5">
        <w:rPr>
          <w:rFonts w:ascii="Times New Roman" w:eastAsia="Times New Roman" w:hAnsi="Times New Roman" w:cs="Times New Roman"/>
          <w:b/>
          <w:sz w:val="28"/>
          <w:szCs w:val="28"/>
        </w:rPr>
        <w:t>товность к изучению ОРКСЭ в 2022/2023</w:t>
      </w:r>
      <w:r w:rsidRPr="007C007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7C007B" w:rsidRPr="007C007B" w:rsidRDefault="007C007B" w:rsidP="007C007B">
      <w:pPr>
        <w:ind w:righ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07B">
        <w:rPr>
          <w:rStyle w:val="1"/>
          <w:rFonts w:eastAsia="Courier New"/>
          <w:b/>
          <w:sz w:val="28"/>
          <w:szCs w:val="28"/>
        </w:rPr>
        <w:t xml:space="preserve">в МКОУ «СОШ №3» с.п. </w:t>
      </w:r>
      <w:proofErr w:type="spellStart"/>
      <w:r w:rsidRPr="007C007B">
        <w:rPr>
          <w:rStyle w:val="1"/>
          <w:rFonts w:eastAsia="Courier New"/>
          <w:b/>
          <w:sz w:val="28"/>
          <w:szCs w:val="28"/>
        </w:rPr>
        <w:t>Сармаково</w:t>
      </w:r>
      <w:proofErr w:type="spellEnd"/>
    </w:p>
    <w:p w:rsidR="007C007B" w:rsidRPr="007C007B" w:rsidRDefault="007C007B" w:rsidP="007C007B">
      <w:pPr>
        <w:spacing w:line="653" w:lineRule="exact"/>
        <w:ind w:right="4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6D27" w:rsidRPr="009A6D27" w:rsidRDefault="00332F0C" w:rsidP="009A6D27">
      <w:pPr>
        <w:pStyle w:val="5"/>
        <w:shd w:val="clear" w:color="auto" w:fill="auto"/>
        <w:spacing w:after="0" w:line="260" w:lineRule="exact"/>
        <w:ind w:right="20" w:firstLine="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Итоги </w:t>
      </w:r>
      <w:r w:rsidR="009A6D27" w:rsidRPr="009A6D27">
        <w:rPr>
          <w:rStyle w:val="1"/>
          <w:b/>
          <w:sz w:val="28"/>
          <w:szCs w:val="28"/>
        </w:rPr>
        <w:t xml:space="preserve">родительских собраний   </w:t>
      </w:r>
    </w:p>
    <w:p w:rsidR="009A6D27" w:rsidRPr="009A6D27" w:rsidRDefault="00FC3DD5" w:rsidP="009A6D27">
      <w:pPr>
        <w:pStyle w:val="5"/>
        <w:shd w:val="clear" w:color="auto" w:fill="auto"/>
        <w:spacing w:after="0" w:line="260" w:lineRule="exact"/>
        <w:ind w:right="20" w:firstLine="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по выбору модуля ОРКСЭ в 3 классе</w:t>
      </w:r>
      <w:r w:rsidR="009A6D27" w:rsidRPr="009A6D27">
        <w:rPr>
          <w:rStyle w:val="1"/>
          <w:b/>
          <w:sz w:val="28"/>
          <w:szCs w:val="28"/>
        </w:rPr>
        <w:t xml:space="preserve"> </w:t>
      </w:r>
      <w:r w:rsidR="00332F0C">
        <w:rPr>
          <w:rStyle w:val="1"/>
          <w:b/>
          <w:sz w:val="28"/>
          <w:szCs w:val="28"/>
        </w:rPr>
        <w:t xml:space="preserve"> от </w:t>
      </w:r>
      <w:r>
        <w:rPr>
          <w:rStyle w:val="1"/>
          <w:b/>
          <w:sz w:val="28"/>
          <w:szCs w:val="28"/>
        </w:rPr>
        <w:t>1</w:t>
      </w:r>
      <w:r w:rsidR="0011530E">
        <w:rPr>
          <w:rStyle w:val="1"/>
          <w:b/>
          <w:sz w:val="28"/>
          <w:szCs w:val="28"/>
        </w:rPr>
        <w:t>4</w:t>
      </w:r>
      <w:r>
        <w:rPr>
          <w:rStyle w:val="1"/>
          <w:b/>
          <w:sz w:val="28"/>
          <w:szCs w:val="28"/>
        </w:rPr>
        <w:t xml:space="preserve"> апреля 2022</w:t>
      </w:r>
      <w:r w:rsidR="009A6D27" w:rsidRPr="009A6D27">
        <w:rPr>
          <w:rStyle w:val="1"/>
          <w:b/>
          <w:sz w:val="28"/>
          <w:szCs w:val="28"/>
        </w:rPr>
        <w:t xml:space="preserve"> года</w:t>
      </w:r>
    </w:p>
    <w:p w:rsidR="009A6D27" w:rsidRDefault="009A6D27" w:rsidP="009A6D27">
      <w:pPr>
        <w:pStyle w:val="5"/>
        <w:shd w:val="clear" w:color="auto" w:fill="auto"/>
        <w:spacing w:after="248" w:line="260" w:lineRule="exact"/>
        <w:ind w:right="20" w:firstLine="0"/>
        <w:jc w:val="center"/>
      </w:pPr>
    </w:p>
    <w:tbl>
      <w:tblPr>
        <w:tblStyle w:val="-2"/>
        <w:tblW w:w="10881" w:type="dxa"/>
        <w:tblLayout w:type="fixed"/>
        <w:tblLook w:val="0000"/>
      </w:tblPr>
      <w:tblGrid>
        <w:gridCol w:w="1978"/>
        <w:gridCol w:w="3375"/>
        <w:gridCol w:w="5528"/>
      </w:tblGrid>
      <w:tr w:rsidR="009A6D27" w:rsidTr="00332F0C">
        <w:trPr>
          <w:cnfStyle w:val="000000100000"/>
          <w:trHeight w:hRule="exact" w:val="1570"/>
        </w:trPr>
        <w:tc>
          <w:tcPr>
            <w:cnfStyle w:val="000010000000"/>
            <w:tcW w:w="1978" w:type="dxa"/>
          </w:tcPr>
          <w:p w:rsidR="009A6D27" w:rsidRDefault="00FC3DD5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12pt"/>
              </w:rPr>
              <w:t>Кол-во 3-х классов 2021/2022</w:t>
            </w:r>
            <w:r w:rsidR="009A6D27">
              <w:rPr>
                <w:rStyle w:val="12pt"/>
              </w:rPr>
              <w:t xml:space="preserve"> учебный, год</w:t>
            </w:r>
          </w:p>
        </w:tc>
        <w:tc>
          <w:tcPr>
            <w:tcW w:w="3375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cnfStyle w:val="000000100000"/>
            </w:pPr>
            <w:r>
              <w:rPr>
                <w:rStyle w:val="12pt"/>
              </w:rPr>
              <w:t>Проведены родительские собрания до окончания учебного года (указать количество)</w:t>
            </w:r>
          </w:p>
        </w:tc>
        <w:tc>
          <w:tcPr>
            <w:cnfStyle w:val="000010000000"/>
            <w:tcW w:w="5528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2pt"/>
              </w:rPr>
              <w:t>Оформлены протоколы выбора модуля родителями (законными представителями) обучающихся на основе личных заявлений (указать количество)</w:t>
            </w:r>
          </w:p>
        </w:tc>
      </w:tr>
      <w:tr w:rsidR="009A6D27" w:rsidTr="00332F0C">
        <w:trPr>
          <w:trHeight w:hRule="exact" w:val="336"/>
        </w:trPr>
        <w:tc>
          <w:tcPr>
            <w:cnfStyle w:val="000010000000"/>
            <w:tcW w:w="1978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1pt"/>
              </w:rPr>
              <w:t>1</w:t>
            </w:r>
          </w:p>
        </w:tc>
        <w:tc>
          <w:tcPr>
            <w:tcW w:w="3375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cnfStyle w:val="000000000000"/>
            </w:pPr>
            <w:r>
              <w:rPr>
                <w:rStyle w:val="12pt1pt"/>
              </w:rPr>
              <w:t>2</w:t>
            </w:r>
          </w:p>
        </w:tc>
        <w:tc>
          <w:tcPr>
            <w:cnfStyle w:val="000010000000"/>
            <w:tcW w:w="5528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Style w:val="12pt1pt"/>
              </w:rPr>
            </w:pPr>
            <w:r>
              <w:rPr>
                <w:rStyle w:val="12pt1pt"/>
              </w:rPr>
              <w:t>3</w:t>
            </w:r>
          </w:p>
          <w:p w:rsidR="00332F0C" w:rsidRDefault="00332F0C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9A6D27" w:rsidTr="00332F0C">
        <w:trPr>
          <w:cnfStyle w:val="000000100000"/>
          <w:trHeight w:hRule="exact" w:val="346"/>
        </w:trPr>
        <w:tc>
          <w:tcPr>
            <w:cnfStyle w:val="000010000000"/>
            <w:tcW w:w="1978" w:type="dxa"/>
            <w:tcBorders>
              <w:bottom w:val="single" w:sz="4" w:space="0" w:color="auto"/>
            </w:tcBorders>
          </w:tcPr>
          <w:p w:rsidR="009A6D27" w:rsidRPr="002427AE" w:rsidRDefault="00FC3DD5" w:rsidP="00332F0C">
            <w:pPr>
              <w:framePr w:w="107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9A6D27" w:rsidRPr="002427AE" w:rsidRDefault="009A6D27" w:rsidP="00332F0C">
            <w:pPr>
              <w:framePr w:w="10723" w:wrap="notBeside" w:vAnchor="text" w:hAnchor="text" w:xAlign="center" w:y="1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4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5528" w:type="dxa"/>
            <w:tcBorders>
              <w:bottom w:val="single" w:sz="4" w:space="0" w:color="auto"/>
            </w:tcBorders>
          </w:tcPr>
          <w:p w:rsidR="009A6D27" w:rsidRDefault="009A6D27" w:rsidP="00332F0C">
            <w:pPr>
              <w:framePr w:w="107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427AE">
              <w:rPr>
                <w:rFonts w:ascii="Times New Roman" w:hAnsi="Times New Roman" w:cs="Times New Roman"/>
              </w:rPr>
              <w:t>1</w:t>
            </w:r>
          </w:p>
          <w:p w:rsidR="00332F0C" w:rsidRPr="002427AE" w:rsidRDefault="00332F0C" w:rsidP="00332F0C">
            <w:pPr>
              <w:framePr w:w="107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6D27" w:rsidRDefault="009A6D27" w:rsidP="009A6D27">
      <w:pPr>
        <w:rPr>
          <w:sz w:val="2"/>
          <w:szCs w:val="2"/>
        </w:rPr>
      </w:pPr>
    </w:p>
    <w:p w:rsidR="009A6D27" w:rsidRDefault="009A6D27" w:rsidP="009A6D27">
      <w:pPr>
        <w:pStyle w:val="5"/>
        <w:shd w:val="clear" w:color="auto" w:fill="auto"/>
        <w:spacing w:before="284" w:after="248" w:line="260" w:lineRule="exact"/>
        <w:ind w:right="20" w:firstLine="0"/>
        <w:jc w:val="center"/>
        <w:rPr>
          <w:rStyle w:val="1"/>
        </w:rPr>
      </w:pPr>
      <w:bookmarkStart w:id="0" w:name="_GoBack"/>
      <w:bookmarkEnd w:id="0"/>
    </w:p>
    <w:p w:rsidR="009A6D27" w:rsidRPr="009A6D27" w:rsidRDefault="009A6D27" w:rsidP="009A6D27">
      <w:pPr>
        <w:pStyle w:val="5"/>
        <w:shd w:val="clear" w:color="auto" w:fill="auto"/>
        <w:spacing w:before="284" w:after="248" w:line="260" w:lineRule="exact"/>
        <w:ind w:right="20" w:firstLine="0"/>
        <w:jc w:val="center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9A6D27">
        <w:rPr>
          <w:rStyle w:val="1"/>
          <w:b/>
          <w:sz w:val="28"/>
          <w:szCs w:val="28"/>
        </w:rPr>
        <w:t>Предварительный выбор модулей ОРКСЭ</w:t>
      </w:r>
    </w:p>
    <w:tbl>
      <w:tblPr>
        <w:tblStyle w:val="-2"/>
        <w:tblW w:w="0" w:type="auto"/>
        <w:tblLayout w:type="fixed"/>
        <w:tblLook w:val="0000"/>
      </w:tblPr>
      <w:tblGrid>
        <w:gridCol w:w="1416"/>
        <w:gridCol w:w="1128"/>
        <w:gridCol w:w="1570"/>
        <w:gridCol w:w="1128"/>
        <w:gridCol w:w="1411"/>
        <w:gridCol w:w="1282"/>
        <w:gridCol w:w="1723"/>
        <w:gridCol w:w="1258"/>
      </w:tblGrid>
      <w:tr w:rsidR="009A6D27" w:rsidTr="00332F0C">
        <w:trPr>
          <w:cnfStyle w:val="000000100000"/>
          <w:trHeight w:hRule="exact" w:val="307"/>
        </w:trPr>
        <w:tc>
          <w:tcPr>
            <w:cnfStyle w:val="000010000000"/>
            <w:tcW w:w="1416" w:type="dxa"/>
            <w:vMerge w:val="restart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Кол-во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3-х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классов</w:t>
            </w:r>
          </w:p>
          <w:p w:rsidR="009A6D27" w:rsidRDefault="00FC3DD5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2021</w:t>
            </w:r>
            <w:r w:rsidR="009A6D27">
              <w:rPr>
                <w:rStyle w:val="11pt"/>
              </w:rPr>
              <w:t>/20</w:t>
            </w:r>
            <w:r>
              <w:rPr>
                <w:rStyle w:val="11pt"/>
              </w:rPr>
              <w:t>22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учебный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год</w:t>
            </w:r>
          </w:p>
        </w:tc>
        <w:tc>
          <w:tcPr>
            <w:tcW w:w="1128" w:type="dxa"/>
            <w:vMerge w:val="restart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100000"/>
            </w:pPr>
            <w:r>
              <w:rPr>
                <w:rStyle w:val="11pt"/>
              </w:rPr>
              <w:t xml:space="preserve">Общее кол-во </w:t>
            </w:r>
            <w:proofErr w:type="spellStart"/>
            <w:r>
              <w:rPr>
                <w:rStyle w:val="11pt"/>
              </w:rPr>
              <w:t>обуч-ся</w:t>
            </w:r>
            <w:proofErr w:type="spellEnd"/>
            <w:r>
              <w:rPr>
                <w:rStyle w:val="11pt"/>
              </w:rPr>
              <w:t xml:space="preserve"> в 3-х классах</w:t>
            </w:r>
          </w:p>
        </w:tc>
        <w:tc>
          <w:tcPr>
            <w:cnfStyle w:val="000010000000"/>
            <w:tcW w:w="7114" w:type="dxa"/>
            <w:gridSpan w:val="5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left="1620" w:firstLine="0"/>
              <w:jc w:val="left"/>
            </w:pPr>
            <w:r>
              <w:rPr>
                <w:rStyle w:val="11pt"/>
              </w:rPr>
              <w:t xml:space="preserve">Количество </w:t>
            </w:r>
            <w:proofErr w:type="gramStart"/>
            <w:r>
              <w:rPr>
                <w:rStyle w:val="11pt"/>
              </w:rPr>
              <w:t>обучающихся</w:t>
            </w:r>
            <w:proofErr w:type="gramEnd"/>
            <w:r>
              <w:rPr>
                <w:rStyle w:val="11pt"/>
              </w:rPr>
              <w:t>, выбравших модули:</w:t>
            </w:r>
          </w:p>
        </w:tc>
        <w:tc>
          <w:tcPr>
            <w:tcW w:w="1258" w:type="dxa"/>
          </w:tcPr>
          <w:p w:rsidR="009A6D27" w:rsidRDefault="009A6D27" w:rsidP="00E42792">
            <w:pPr>
              <w:framePr w:w="10915" w:wrap="notBeside" w:vAnchor="text" w:hAnchor="text" w:xAlign="center" w:y="1"/>
              <w:cnfStyle w:val="000000100000"/>
              <w:rPr>
                <w:sz w:val="10"/>
                <w:szCs w:val="10"/>
              </w:rPr>
            </w:pPr>
          </w:p>
        </w:tc>
      </w:tr>
      <w:tr w:rsidR="009A6D27" w:rsidTr="00332F0C">
        <w:trPr>
          <w:trHeight w:hRule="exact" w:val="1363"/>
        </w:trPr>
        <w:tc>
          <w:tcPr>
            <w:cnfStyle w:val="000010000000"/>
            <w:tcW w:w="1416" w:type="dxa"/>
            <w:vMerge/>
          </w:tcPr>
          <w:p w:rsidR="009A6D27" w:rsidRDefault="009A6D27" w:rsidP="00E42792">
            <w:pPr>
              <w:framePr w:w="10915" w:wrap="notBeside" w:vAnchor="text" w:hAnchor="text" w:xAlign="center" w:y="1"/>
            </w:pPr>
          </w:p>
        </w:tc>
        <w:tc>
          <w:tcPr>
            <w:tcW w:w="1128" w:type="dxa"/>
            <w:vMerge/>
          </w:tcPr>
          <w:p w:rsidR="009A6D27" w:rsidRDefault="009A6D27" w:rsidP="00E42792">
            <w:pPr>
              <w:framePr w:w="10915" w:wrap="notBeside" w:vAnchor="text" w:hAnchor="text" w:xAlign="center" w:y="1"/>
              <w:cnfStyle w:val="000000000000"/>
            </w:pPr>
          </w:p>
        </w:tc>
        <w:tc>
          <w:tcPr>
            <w:cnfStyle w:val="000010000000"/>
            <w:tcW w:w="1570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1pt0"/>
              </w:rPr>
              <w:t>Основы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1pt0"/>
              </w:rPr>
              <w:t>мировых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1pt0"/>
              </w:rPr>
              <w:t>религиозных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1pt0"/>
              </w:rPr>
              <w:t>культур</w:t>
            </w:r>
          </w:p>
        </w:tc>
        <w:tc>
          <w:tcPr>
            <w:tcW w:w="1128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/>
            </w:pPr>
            <w:r>
              <w:rPr>
                <w:rStyle w:val="11pt0"/>
              </w:rPr>
              <w:t>Основы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/>
            </w:pPr>
            <w:r>
              <w:rPr>
                <w:rStyle w:val="11pt0"/>
              </w:rPr>
              <w:t>светской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/>
            </w:pPr>
            <w:r>
              <w:rPr>
                <w:rStyle w:val="11pt0"/>
              </w:rPr>
              <w:t>этики</w:t>
            </w:r>
          </w:p>
        </w:tc>
        <w:tc>
          <w:tcPr>
            <w:cnfStyle w:val="000010000000"/>
            <w:tcW w:w="1411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left="60" w:firstLine="200"/>
              <w:jc w:val="left"/>
            </w:pPr>
            <w:r>
              <w:rPr>
                <w:rStyle w:val="11pt0"/>
              </w:rPr>
              <w:t xml:space="preserve">Основы </w:t>
            </w:r>
            <w:proofErr w:type="gramStart"/>
            <w:r>
              <w:rPr>
                <w:rStyle w:val="11pt0"/>
              </w:rPr>
              <w:t xml:space="preserve">православно </w:t>
            </w:r>
            <w:proofErr w:type="spellStart"/>
            <w:r>
              <w:rPr>
                <w:rStyle w:val="11pt0"/>
              </w:rPr>
              <w:t>й</w:t>
            </w:r>
            <w:proofErr w:type="spellEnd"/>
            <w:proofErr w:type="gramEnd"/>
            <w:r>
              <w:rPr>
                <w:rStyle w:val="11pt0"/>
              </w:rPr>
              <w:t xml:space="preserve"> культуры</w:t>
            </w:r>
          </w:p>
        </w:tc>
        <w:tc>
          <w:tcPr>
            <w:tcW w:w="1282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/>
            </w:pPr>
            <w:r>
              <w:rPr>
                <w:rStyle w:val="11pt0"/>
              </w:rPr>
              <w:t>Основы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/>
            </w:pPr>
            <w:proofErr w:type="spellStart"/>
            <w:r>
              <w:rPr>
                <w:rStyle w:val="11pt0"/>
              </w:rPr>
              <w:t>иудейско</w:t>
            </w:r>
            <w:proofErr w:type="spellEnd"/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/>
            </w:pPr>
            <w:proofErr w:type="spellStart"/>
            <w:r>
              <w:rPr>
                <w:rStyle w:val="11pt0"/>
              </w:rPr>
              <w:t>й</w:t>
            </w:r>
            <w:proofErr w:type="spellEnd"/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/>
            </w:pPr>
            <w:r>
              <w:rPr>
                <w:rStyle w:val="11pt0"/>
              </w:rPr>
              <w:t>культуры</w:t>
            </w:r>
          </w:p>
        </w:tc>
        <w:tc>
          <w:tcPr>
            <w:cnfStyle w:val="000010000000"/>
            <w:tcW w:w="1723" w:type="dxa"/>
          </w:tcPr>
          <w:p w:rsidR="009A6D27" w:rsidRDefault="009A6D27" w:rsidP="00E42792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1pt0"/>
                <w:rFonts w:eastAsia="Courier New"/>
              </w:rPr>
              <w:t xml:space="preserve">Основы </w:t>
            </w:r>
            <w:proofErr w:type="spellStart"/>
            <w:proofErr w:type="gramStart"/>
            <w:r>
              <w:rPr>
                <w:rStyle w:val="11pt0"/>
                <w:rFonts w:eastAsia="Courier New"/>
              </w:rPr>
              <w:t>буддийско</w:t>
            </w:r>
            <w:proofErr w:type="spellEnd"/>
            <w:r>
              <w:rPr>
                <w:rStyle w:val="11pt0"/>
                <w:rFonts w:eastAsia="Courier New"/>
              </w:rPr>
              <w:t xml:space="preserve"> </w:t>
            </w:r>
            <w:proofErr w:type="spellStart"/>
            <w:r>
              <w:rPr>
                <w:rStyle w:val="11pt0"/>
                <w:rFonts w:eastAsia="Courier New"/>
              </w:rPr>
              <w:t>й</w:t>
            </w:r>
            <w:proofErr w:type="spellEnd"/>
            <w:proofErr w:type="gramEnd"/>
            <w:r>
              <w:rPr>
                <w:rStyle w:val="11pt0"/>
                <w:rFonts w:eastAsia="Courier New"/>
              </w:rPr>
              <w:t xml:space="preserve"> культуры</w:t>
            </w:r>
          </w:p>
        </w:tc>
        <w:tc>
          <w:tcPr>
            <w:tcW w:w="1258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/>
            </w:pPr>
            <w:r>
              <w:rPr>
                <w:rStyle w:val="11pt0"/>
              </w:rPr>
              <w:t>Основы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/>
            </w:pPr>
            <w:proofErr w:type="spellStart"/>
            <w:r>
              <w:rPr>
                <w:rStyle w:val="11pt0"/>
              </w:rPr>
              <w:t>юламской</w:t>
            </w:r>
            <w:proofErr w:type="spellEnd"/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/>
            </w:pPr>
            <w:r>
              <w:rPr>
                <w:rStyle w:val="11pt0"/>
              </w:rPr>
              <w:t>культуры</w:t>
            </w:r>
          </w:p>
        </w:tc>
      </w:tr>
      <w:tr w:rsidR="009A6D27" w:rsidTr="00332F0C">
        <w:trPr>
          <w:cnfStyle w:val="000000100000"/>
          <w:trHeight w:hRule="exact" w:val="331"/>
        </w:trPr>
        <w:tc>
          <w:tcPr>
            <w:cnfStyle w:val="000010000000"/>
            <w:tcW w:w="1416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128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cnfStyle w:val="000000100000"/>
            </w:pPr>
            <w:r>
              <w:rPr>
                <w:rStyle w:val="11pt"/>
              </w:rPr>
              <w:t>2</w:t>
            </w:r>
          </w:p>
        </w:tc>
        <w:tc>
          <w:tcPr>
            <w:cnfStyle w:val="000010000000"/>
            <w:tcW w:w="1570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128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cnfStyle w:val="000000100000"/>
            </w:pPr>
            <w:r>
              <w:rPr>
                <w:rStyle w:val="11pt0"/>
              </w:rPr>
              <w:t>4</w:t>
            </w:r>
          </w:p>
        </w:tc>
        <w:tc>
          <w:tcPr>
            <w:cnfStyle w:val="000010000000"/>
            <w:tcW w:w="1411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"/>
              </w:rPr>
              <w:t>5</w:t>
            </w:r>
          </w:p>
        </w:tc>
        <w:tc>
          <w:tcPr>
            <w:tcW w:w="1282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cnfStyle w:val="000000100000"/>
            </w:pPr>
            <w:r>
              <w:rPr>
                <w:rStyle w:val="11pt"/>
              </w:rPr>
              <w:t>6</w:t>
            </w:r>
          </w:p>
        </w:tc>
        <w:tc>
          <w:tcPr>
            <w:cnfStyle w:val="000010000000"/>
            <w:tcW w:w="1723" w:type="dxa"/>
          </w:tcPr>
          <w:p w:rsidR="009A6D27" w:rsidRDefault="009A6D27" w:rsidP="009A6D27">
            <w:pPr>
              <w:framePr w:w="1091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1pt0"/>
                <w:rFonts w:eastAsia="Courier New"/>
              </w:rPr>
              <w:t>7</w:t>
            </w:r>
          </w:p>
        </w:tc>
        <w:tc>
          <w:tcPr>
            <w:tcW w:w="1258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cnfStyle w:val="000000100000"/>
            </w:pPr>
            <w:r>
              <w:rPr>
                <w:rStyle w:val="11pt"/>
              </w:rPr>
              <w:t>8</w:t>
            </w:r>
          </w:p>
        </w:tc>
      </w:tr>
      <w:tr w:rsidR="009A6D27" w:rsidTr="00332F0C">
        <w:trPr>
          <w:trHeight w:hRule="exact" w:val="360"/>
        </w:trPr>
        <w:tc>
          <w:tcPr>
            <w:cnfStyle w:val="000010000000"/>
            <w:tcW w:w="1416" w:type="dxa"/>
          </w:tcPr>
          <w:p w:rsidR="009A6D27" w:rsidRPr="002427AE" w:rsidRDefault="00FC3DD5" w:rsidP="00E42792">
            <w:pPr>
              <w:framePr w:w="1091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9A6D27" w:rsidRPr="002427AE" w:rsidRDefault="00FC3DD5" w:rsidP="00E42792">
            <w:pPr>
              <w:framePr w:w="10915" w:wrap="notBeside" w:vAnchor="text" w:hAnchor="text" w:xAlign="center" w:y="1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cnfStyle w:val="000010000000"/>
            <w:tcW w:w="1570" w:type="dxa"/>
          </w:tcPr>
          <w:p w:rsidR="009A6D27" w:rsidRPr="002427AE" w:rsidRDefault="00FC3DD5" w:rsidP="00E42792">
            <w:pPr>
              <w:framePr w:w="1091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8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  <w:cnfStyle w:val="000000000000"/>
            </w:pPr>
            <w:r w:rsidRPr="002427AE">
              <w:t>0</w:t>
            </w:r>
          </w:p>
        </w:tc>
        <w:tc>
          <w:tcPr>
            <w:cnfStyle w:val="000010000000"/>
            <w:tcW w:w="1411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</w:pPr>
            <w:r w:rsidRPr="002427AE">
              <w:t>0</w:t>
            </w:r>
          </w:p>
        </w:tc>
        <w:tc>
          <w:tcPr>
            <w:tcW w:w="1282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  <w:cnfStyle w:val="000000000000"/>
            </w:pPr>
            <w:r w:rsidRPr="002427AE">
              <w:t>0</w:t>
            </w:r>
          </w:p>
        </w:tc>
        <w:tc>
          <w:tcPr>
            <w:cnfStyle w:val="000010000000"/>
            <w:tcW w:w="1723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</w:pPr>
            <w:r w:rsidRPr="002427AE">
              <w:t>0</w:t>
            </w:r>
          </w:p>
        </w:tc>
        <w:tc>
          <w:tcPr>
            <w:tcW w:w="1258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  <w:cnfStyle w:val="000000000000"/>
            </w:pPr>
            <w:r w:rsidRPr="002427AE">
              <w:t>0</w:t>
            </w:r>
          </w:p>
        </w:tc>
      </w:tr>
    </w:tbl>
    <w:p w:rsidR="009A6D27" w:rsidRDefault="009A6D27" w:rsidP="009A6D27">
      <w:pPr>
        <w:rPr>
          <w:sz w:val="2"/>
          <w:szCs w:val="2"/>
        </w:rPr>
      </w:pPr>
    </w:p>
    <w:p w:rsidR="009A6D27" w:rsidRDefault="009A6D27" w:rsidP="009A6D27">
      <w:pPr>
        <w:rPr>
          <w:sz w:val="2"/>
          <w:szCs w:val="2"/>
        </w:rPr>
        <w:sectPr w:rsidR="009A6D27" w:rsidSect="009A6D27">
          <w:headerReference w:type="default" r:id="rId6"/>
          <w:pgSz w:w="16838" w:h="2381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9A6D27" w:rsidRDefault="009A6D27" w:rsidP="009A6D27">
      <w:pPr>
        <w:pStyle w:val="5"/>
        <w:shd w:val="clear" w:color="auto" w:fill="auto"/>
        <w:spacing w:after="242" w:line="260" w:lineRule="exact"/>
        <w:ind w:right="20" w:firstLine="0"/>
      </w:pPr>
    </w:p>
    <w:p w:rsidR="0043067B" w:rsidRDefault="0043067B"/>
    <w:sectPr w:rsidR="0043067B" w:rsidSect="00B875E5">
      <w:type w:val="continuous"/>
      <w:pgSz w:w="16838" w:h="23810"/>
      <w:pgMar w:top="4455" w:right="3594" w:bottom="4455" w:left="35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28" w:rsidRDefault="007A5728">
      <w:r>
        <w:separator/>
      </w:r>
    </w:p>
  </w:endnote>
  <w:endnote w:type="continuationSeparator" w:id="1">
    <w:p w:rsidR="007A5728" w:rsidRDefault="007A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28" w:rsidRDefault="007A5728">
      <w:r>
        <w:separator/>
      </w:r>
    </w:p>
  </w:footnote>
  <w:footnote w:type="continuationSeparator" w:id="1">
    <w:p w:rsidR="007A5728" w:rsidRDefault="007A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F1" w:rsidRDefault="001153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D27"/>
    <w:rsid w:val="0011530E"/>
    <w:rsid w:val="00332F0C"/>
    <w:rsid w:val="0043067B"/>
    <w:rsid w:val="007A5728"/>
    <w:rsid w:val="007C007B"/>
    <w:rsid w:val="009A6D27"/>
    <w:rsid w:val="00A541A5"/>
    <w:rsid w:val="00B875E5"/>
    <w:rsid w:val="00E44DA7"/>
    <w:rsid w:val="00FC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A6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A6D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3"/>
    <w:rsid w:val="009A6D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1pt">
    <w:name w:val="Основной текст + 12 pt;Курсив;Интервал 1 pt"/>
    <w:basedOn w:val="a3"/>
    <w:rsid w:val="009A6D2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9A6D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3"/>
    <w:rsid w:val="009A6D2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9A6D27"/>
    <w:pPr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9A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A6D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A6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32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33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List Accent 2"/>
    <w:basedOn w:val="a1"/>
    <w:uiPriority w:val="61"/>
    <w:rsid w:val="00332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A6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A6D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3"/>
    <w:rsid w:val="009A6D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1pt">
    <w:name w:val="Основной текст + 12 pt;Курсив;Интервал 1 pt"/>
    <w:basedOn w:val="a3"/>
    <w:rsid w:val="009A6D2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9A6D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3"/>
    <w:rsid w:val="009A6D2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9A6D27"/>
    <w:pPr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9A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A6D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A6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32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33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List Accent 2"/>
    <w:basedOn w:val="a1"/>
    <w:uiPriority w:val="61"/>
    <w:rsid w:val="00332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Школа№3</cp:lastModifiedBy>
  <cp:revision>5</cp:revision>
  <dcterms:created xsi:type="dcterms:W3CDTF">2018-05-03T18:03:00Z</dcterms:created>
  <dcterms:modified xsi:type="dcterms:W3CDTF">2022-04-25T11:51:00Z</dcterms:modified>
</cp:coreProperties>
</file>